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00D" w:rsidRPr="00A10E50" w:rsidRDefault="00FF2DAC" w:rsidP="00FF2DAC">
      <w:pPr>
        <w:jc w:val="center"/>
        <w:rPr>
          <w:rFonts w:ascii="Times New Roman" w:hAnsi="Times New Roman" w:cs="Times New Roman"/>
          <w:sz w:val="32"/>
          <w:szCs w:val="32"/>
        </w:rPr>
      </w:pPr>
      <w:r w:rsidRPr="00A10E50">
        <w:rPr>
          <w:rFonts w:ascii="Times New Roman" w:hAnsi="Times New Roman" w:cs="Times New Roman"/>
          <w:sz w:val="32"/>
          <w:szCs w:val="32"/>
        </w:rPr>
        <w:t xml:space="preserve">Information Packet </w:t>
      </w:r>
      <w:r w:rsidR="002225CE" w:rsidRPr="00A10E50">
        <w:rPr>
          <w:rFonts w:ascii="Times New Roman" w:hAnsi="Times New Roman" w:cs="Times New Roman"/>
          <w:sz w:val="32"/>
          <w:szCs w:val="32"/>
        </w:rPr>
        <w:t>for</w:t>
      </w:r>
      <w:r w:rsidRPr="00A10E50">
        <w:rPr>
          <w:rFonts w:ascii="Times New Roman" w:hAnsi="Times New Roman" w:cs="Times New Roman"/>
          <w:sz w:val="32"/>
          <w:szCs w:val="32"/>
        </w:rPr>
        <w:t xml:space="preserve"> </w:t>
      </w:r>
      <w:r w:rsidR="002225CE" w:rsidRPr="00A10E50">
        <w:rPr>
          <w:rFonts w:ascii="Times New Roman" w:hAnsi="Times New Roman" w:cs="Times New Roman"/>
          <w:sz w:val="32"/>
          <w:szCs w:val="32"/>
        </w:rPr>
        <w:t>the</w:t>
      </w:r>
      <w:r w:rsidRPr="00A10E50">
        <w:rPr>
          <w:rFonts w:ascii="Times New Roman" w:hAnsi="Times New Roman" w:cs="Times New Roman"/>
          <w:sz w:val="32"/>
          <w:szCs w:val="32"/>
        </w:rPr>
        <w:t xml:space="preserve"> 2009-2010 NFL Topic:</w:t>
      </w:r>
    </w:p>
    <w:p w:rsidR="00FF2DAC" w:rsidRPr="00A10E50" w:rsidRDefault="00FF2DAC" w:rsidP="00FF2DAC">
      <w:pPr>
        <w:pStyle w:val="NormalWeb"/>
        <w:shd w:val="clear" w:color="auto" w:fill="FFFFFF"/>
        <w:spacing w:line="408" w:lineRule="auto"/>
        <w:jc w:val="center"/>
        <w:rPr>
          <w:sz w:val="32"/>
          <w:szCs w:val="32"/>
          <w:lang/>
        </w:rPr>
      </w:pPr>
      <w:r w:rsidRPr="00A10E50">
        <w:rPr>
          <w:sz w:val="32"/>
          <w:szCs w:val="32"/>
          <w:lang/>
        </w:rPr>
        <w:t>Resolved: The United States federal government should substantially increase social services for persons living in poverty in the United States.</w:t>
      </w:r>
    </w:p>
    <w:p w:rsidR="00FF2DAC" w:rsidRPr="00A10E50" w:rsidRDefault="00FF2DAC" w:rsidP="00FF2DAC">
      <w:pPr>
        <w:pStyle w:val="NormalWeb"/>
        <w:shd w:val="clear" w:color="auto" w:fill="FFFFFF"/>
        <w:spacing w:line="408" w:lineRule="auto"/>
        <w:jc w:val="center"/>
        <w:rPr>
          <w:sz w:val="32"/>
          <w:szCs w:val="32"/>
          <w:lang/>
        </w:rPr>
      </w:pPr>
    </w:p>
    <w:p w:rsidR="00FF2DAC" w:rsidRPr="00A10E50" w:rsidRDefault="00FF2DAC" w:rsidP="00FF2DAC">
      <w:pPr>
        <w:pStyle w:val="NormalWeb"/>
        <w:shd w:val="clear" w:color="auto" w:fill="FFFFFF"/>
        <w:spacing w:line="408" w:lineRule="auto"/>
        <w:jc w:val="center"/>
        <w:rPr>
          <w:sz w:val="32"/>
          <w:szCs w:val="32"/>
          <w:lang/>
        </w:rPr>
      </w:pPr>
      <w:r w:rsidRPr="00A10E50">
        <w:rPr>
          <w:sz w:val="32"/>
          <w:szCs w:val="32"/>
          <w:lang/>
        </w:rPr>
        <w:t xml:space="preserve">Created For the Heart of America Debate Camp at </w:t>
      </w:r>
    </w:p>
    <w:p w:rsidR="00FF2DAC" w:rsidRPr="00A10E50" w:rsidRDefault="00FF2DAC" w:rsidP="00FF2DAC">
      <w:pPr>
        <w:pStyle w:val="NormalWeb"/>
        <w:shd w:val="clear" w:color="auto" w:fill="FFFFFF"/>
        <w:spacing w:line="408" w:lineRule="auto"/>
        <w:jc w:val="center"/>
        <w:rPr>
          <w:sz w:val="32"/>
          <w:szCs w:val="32"/>
          <w:lang/>
        </w:rPr>
      </w:pPr>
      <w:r w:rsidRPr="00A10E50">
        <w:rPr>
          <w:sz w:val="32"/>
          <w:szCs w:val="32"/>
          <w:lang/>
        </w:rPr>
        <w:t>Kansas Wesleyan University</w:t>
      </w:r>
    </w:p>
    <w:p w:rsidR="00FF2DAC" w:rsidRPr="00A10E50" w:rsidRDefault="00FF2DAC" w:rsidP="00FF2DAC">
      <w:pPr>
        <w:pStyle w:val="NormalWeb"/>
        <w:shd w:val="clear" w:color="auto" w:fill="FFFFFF"/>
        <w:spacing w:line="408" w:lineRule="auto"/>
        <w:jc w:val="center"/>
        <w:rPr>
          <w:sz w:val="32"/>
          <w:szCs w:val="32"/>
          <w:lang/>
        </w:rPr>
      </w:pPr>
      <w:r w:rsidRPr="00A10E50">
        <w:rPr>
          <w:sz w:val="32"/>
          <w:szCs w:val="32"/>
          <w:lang/>
        </w:rPr>
        <w:t>July 12</w:t>
      </w:r>
      <w:r w:rsidRPr="00A10E50">
        <w:rPr>
          <w:sz w:val="32"/>
          <w:szCs w:val="32"/>
          <w:vertAlign w:val="superscript"/>
          <w:lang/>
        </w:rPr>
        <w:t>th</w:t>
      </w:r>
      <w:r w:rsidRPr="00A10E50">
        <w:rPr>
          <w:sz w:val="32"/>
          <w:szCs w:val="32"/>
          <w:lang/>
        </w:rPr>
        <w:t>- 18</w:t>
      </w:r>
      <w:r w:rsidRPr="00A10E50">
        <w:rPr>
          <w:sz w:val="32"/>
          <w:szCs w:val="32"/>
          <w:vertAlign w:val="superscript"/>
          <w:lang/>
        </w:rPr>
        <w:t>th</w:t>
      </w:r>
      <w:r w:rsidRPr="00A10E50">
        <w:rPr>
          <w:sz w:val="32"/>
          <w:szCs w:val="32"/>
          <w:lang/>
        </w:rPr>
        <w:t>, 2009</w:t>
      </w:r>
    </w:p>
    <w:p w:rsidR="002313B2" w:rsidRPr="00A10E50" w:rsidRDefault="002313B2" w:rsidP="00FF2DAC">
      <w:pPr>
        <w:pStyle w:val="NormalWeb"/>
        <w:shd w:val="clear" w:color="auto" w:fill="FFFFFF"/>
        <w:spacing w:line="408" w:lineRule="auto"/>
        <w:jc w:val="center"/>
        <w:rPr>
          <w:sz w:val="32"/>
          <w:szCs w:val="32"/>
          <w:lang/>
        </w:rPr>
      </w:pPr>
      <w:r w:rsidRPr="00A10E50">
        <w:rPr>
          <w:noProof/>
          <w:sz w:val="32"/>
          <w:szCs w:val="32"/>
        </w:rPr>
        <w:drawing>
          <wp:inline distT="0" distB="0" distL="0" distR="0">
            <wp:extent cx="5943600" cy="831548"/>
            <wp:effectExtent l="19050" t="0" r="0" b="0"/>
            <wp:docPr id="2" name="Picture 1" descr="http://kwu.edu/images/head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wu.edu/images/header3.jpg"/>
                    <pic:cNvPicPr>
                      <a:picLocks noChangeAspect="1" noChangeArrowheads="1"/>
                    </pic:cNvPicPr>
                  </pic:nvPicPr>
                  <pic:blipFill>
                    <a:blip r:embed="rId7"/>
                    <a:srcRect/>
                    <a:stretch>
                      <a:fillRect/>
                    </a:stretch>
                  </pic:blipFill>
                  <pic:spPr bwMode="auto">
                    <a:xfrm>
                      <a:off x="0" y="0"/>
                      <a:ext cx="5943600" cy="831548"/>
                    </a:xfrm>
                    <a:prstGeom prst="rect">
                      <a:avLst/>
                    </a:prstGeom>
                    <a:noFill/>
                    <a:ln w="9525">
                      <a:noFill/>
                      <a:miter lim="800000"/>
                      <a:headEnd/>
                      <a:tailEnd/>
                    </a:ln>
                  </pic:spPr>
                </pic:pic>
              </a:graphicData>
            </a:graphic>
          </wp:inline>
        </w:drawing>
      </w:r>
    </w:p>
    <w:p w:rsidR="002313B2" w:rsidRPr="002313B2" w:rsidRDefault="002313B2" w:rsidP="002313B2">
      <w:pPr>
        <w:spacing w:after="0" w:line="240" w:lineRule="auto"/>
        <w:ind w:left="-1440"/>
        <w:jc w:val="center"/>
        <w:rPr>
          <w:rFonts w:ascii="Times New Roman" w:eastAsia="Times New Roman" w:hAnsi="Times New Roman" w:cs="Times New Roman"/>
          <w:sz w:val="32"/>
          <w:szCs w:val="32"/>
        </w:rPr>
      </w:pPr>
    </w:p>
    <w:p w:rsidR="002225CE" w:rsidRPr="00A10E50" w:rsidRDefault="002313B2" w:rsidP="00FF2DAC">
      <w:pPr>
        <w:pStyle w:val="NormalWeb"/>
        <w:shd w:val="clear" w:color="auto" w:fill="FFFFFF"/>
        <w:spacing w:line="408" w:lineRule="auto"/>
        <w:rPr>
          <w:sz w:val="32"/>
          <w:szCs w:val="32"/>
          <w:lang/>
        </w:rPr>
      </w:pPr>
      <w:r w:rsidRPr="00A10E50">
        <w:rPr>
          <w:b/>
          <w:bCs/>
          <w:noProof/>
          <w:sz w:val="32"/>
          <w:szCs w:val="32"/>
        </w:rPr>
        <w:drawing>
          <wp:anchor distT="0" distB="0" distL="114300" distR="114300" simplePos="0" relativeHeight="251658240" behindDoc="0" locked="0" layoutInCell="1" allowOverlap="1">
            <wp:simplePos x="0" y="0"/>
            <wp:positionH relativeFrom="column">
              <wp:posOffset>1177925</wp:posOffset>
            </wp:positionH>
            <wp:positionV relativeFrom="paragraph">
              <wp:posOffset>62865</wp:posOffset>
            </wp:positionV>
            <wp:extent cx="3415030" cy="2147570"/>
            <wp:effectExtent l="19050" t="0" r="0" b="0"/>
            <wp:wrapSquare wrapText="bothSides"/>
            <wp:docPr id="3" name="Picture 3" descr="http://www.kwu.edu/athletics/Images/coyote-vector.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wu.edu/athletics/Images/coyote-vector.jpg">
                      <a:hlinkClick r:id="rId8"/>
                    </pic:cNvPr>
                    <pic:cNvPicPr>
                      <a:picLocks noChangeAspect="1" noChangeArrowheads="1"/>
                    </pic:cNvPicPr>
                  </pic:nvPicPr>
                  <pic:blipFill>
                    <a:blip r:embed="rId9"/>
                    <a:srcRect/>
                    <a:stretch>
                      <a:fillRect/>
                    </a:stretch>
                  </pic:blipFill>
                  <pic:spPr bwMode="auto">
                    <a:xfrm>
                      <a:off x="0" y="0"/>
                      <a:ext cx="3415030" cy="2147570"/>
                    </a:xfrm>
                    <a:prstGeom prst="rect">
                      <a:avLst/>
                    </a:prstGeom>
                    <a:noFill/>
                    <a:ln w="9525">
                      <a:noFill/>
                      <a:miter lim="800000"/>
                      <a:headEnd/>
                      <a:tailEnd/>
                    </a:ln>
                  </pic:spPr>
                </pic:pic>
              </a:graphicData>
            </a:graphic>
          </wp:anchor>
        </w:drawing>
      </w:r>
      <w:r w:rsidR="002225CE" w:rsidRPr="00A10E50">
        <w:rPr>
          <w:sz w:val="32"/>
          <w:szCs w:val="32"/>
          <w:lang/>
        </w:rPr>
        <w:br w:type="textWrapping" w:clear="all"/>
      </w:r>
    </w:p>
    <w:p w:rsidR="00FF2DAC" w:rsidRPr="00A10E50" w:rsidRDefault="00F43851" w:rsidP="00FF2DAC">
      <w:pPr>
        <w:pStyle w:val="NormalWeb"/>
        <w:shd w:val="clear" w:color="auto" w:fill="FFFFFF"/>
        <w:spacing w:line="408" w:lineRule="auto"/>
        <w:rPr>
          <w:sz w:val="32"/>
          <w:szCs w:val="32"/>
          <w:lang/>
        </w:rPr>
      </w:pPr>
      <w:r w:rsidRPr="00A10E50">
        <w:rPr>
          <w:b/>
          <w:sz w:val="32"/>
          <w:szCs w:val="32"/>
          <w:u w:val="single"/>
          <w:lang/>
        </w:rPr>
        <w:lastRenderedPageBreak/>
        <w:t>Table o</w:t>
      </w:r>
      <w:r w:rsidR="00FF2DAC" w:rsidRPr="00A10E50">
        <w:rPr>
          <w:b/>
          <w:sz w:val="32"/>
          <w:szCs w:val="32"/>
          <w:u w:val="single"/>
          <w:lang/>
        </w:rPr>
        <w:t>f Contents</w:t>
      </w:r>
    </w:p>
    <w:p w:rsidR="00FF2DAC" w:rsidRPr="00F27123" w:rsidRDefault="00FF2DAC" w:rsidP="00FF2DAC">
      <w:pPr>
        <w:pStyle w:val="NormalWeb"/>
        <w:shd w:val="clear" w:color="auto" w:fill="FFFFFF"/>
        <w:spacing w:line="408" w:lineRule="auto"/>
        <w:rPr>
          <w:color w:val="5F497A" w:themeColor="accent4" w:themeShade="BF"/>
          <w:sz w:val="32"/>
          <w:szCs w:val="32"/>
          <w:lang/>
        </w:rPr>
      </w:pPr>
      <w:r w:rsidRPr="00F27123">
        <w:rPr>
          <w:color w:val="5F497A" w:themeColor="accent4" w:themeShade="BF"/>
          <w:sz w:val="32"/>
          <w:szCs w:val="32"/>
          <w:lang/>
        </w:rPr>
        <w:t>Resolution Definitions- Word by word</w:t>
      </w:r>
      <w:r w:rsidR="00F27123" w:rsidRPr="00F27123">
        <w:rPr>
          <w:color w:val="5F497A" w:themeColor="accent4" w:themeShade="BF"/>
          <w:sz w:val="32"/>
          <w:szCs w:val="32"/>
          <w:lang/>
        </w:rPr>
        <w:t xml:space="preserve"> (terms included)</w:t>
      </w:r>
      <w:r w:rsidR="008B4818" w:rsidRPr="00F27123">
        <w:rPr>
          <w:color w:val="5F497A" w:themeColor="accent4" w:themeShade="BF"/>
          <w:sz w:val="32"/>
          <w:szCs w:val="32"/>
          <w:lang/>
        </w:rPr>
        <w:t xml:space="preserve"> (pages 4-11</w:t>
      </w:r>
      <w:r w:rsidR="00A10E50" w:rsidRPr="00F27123">
        <w:rPr>
          <w:color w:val="5F497A" w:themeColor="accent4" w:themeShade="BF"/>
          <w:sz w:val="32"/>
          <w:szCs w:val="32"/>
          <w:lang/>
        </w:rPr>
        <w:t>)</w:t>
      </w:r>
    </w:p>
    <w:p w:rsidR="00007368" w:rsidRPr="00A10E50" w:rsidRDefault="00007368" w:rsidP="00FF2DAC">
      <w:pPr>
        <w:pStyle w:val="NormalWeb"/>
        <w:shd w:val="clear" w:color="auto" w:fill="FFFFFF"/>
        <w:spacing w:line="408" w:lineRule="auto"/>
        <w:rPr>
          <w:lang/>
        </w:rPr>
      </w:pPr>
      <w:r w:rsidRPr="00A10E50">
        <w:rPr>
          <w:lang/>
        </w:rPr>
        <w:t>The</w:t>
      </w:r>
      <w:r w:rsidR="00207D1F">
        <w:rPr>
          <w:lang/>
        </w:rPr>
        <w:t>- Page 4</w:t>
      </w:r>
    </w:p>
    <w:p w:rsidR="00007368" w:rsidRPr="00A10E50" w:rsidRDefault="00007368" w:rsidP="00FF2DAC">
      <w:pPr>
        <w:pStyle w:val="NormalWeb"/>
        <w:shd w:val="clear" w:color="auto" w:fill="FFFFFF"/>
        <w:spacing w:line="408" w:lineRule="auto"/>
        <w:rPr>
          <w:lang/>
        </w:rPr>
      </w:pPr>
      <w:r w:rsidRPr="00A10E50">
        <w:rPr>
          <w:lang/>
        </w:rPr>
        <w:t>United</w:t>
      </w:r>
      <w:r w:rsidR="00207D1F">
        <w:rPr>
          <w:lang/>
        </w:rPr>
        <w:t>- Pages 4-5</w:t>
      </w:r>
    </w:p>
    <w:p w:rsidR="00007368" w:rsidRPr="00A10E50" w:rsidRDefault="00207D1F" w:rsidP="00FF2DAC">
      <w:pPr>
        <w:pStyle w:val="NormalWeb"/>
        <w:shd w:val="clear" w:color="auto" w:fill="FFFFFF"/>
        <w:spacing w:line="408" w:lineRule="auto"/>
        <w:rPr>
          <w:lang/>
        </w:rPr>
      </w:pPr>
      <w:r>
        <w:rPr>
          <w:lang/>
        </w:rPr>
        <w:t>States- Page 5</w:t>
      </w:r>
    </w:p>
    <w:p w:rsidR="00207D1F" w:rsidRPr="00A10E50" w:rsidRDefault="00007368" w:rsidP="00FF2DAC">
      <w:pPr>
        <w:pStyle w:val="NormalWeb"/>
        <w:shd w:val="clear" w:color="auto" w:fill="FFFFFF"/>
        <w:spacing w:line="408" w:lineRule="auto"/>
        <w:rPr>
          <w:lang/>
        </w:rPr>
      </w:pPr>
      <w:r w:rsidRPr="00A10E50">
        <w:rPr>
          <w:lang/>
        </w:rPr>
        <w:t>Federal</w:t>
      </w:r>
      <w:r w:rsidR="00207D1F">
        <w:rPr>
          <w:lang/>
        </w:rPr>
        <w:t>- Page 5</w:t>
      </w:r>
    </w:p>
    <w:p w:rsidR="00007368" w:rsidRPr="00A10E50" w:rsidRDefault="00007368" w:rsidP="00FF2DAC">
      <w:pPr>
        <w:pStyle w:val="NormalWeb"/>
        <w:shd w:val="clear" w:color="auto" w:fill="FFFFFF"/>
        <w:spacing w:line="408" w:lineRule="auto"/>
        <w:rPr>
          <w:lang/>
        </w:rPr>
      </w:pPr>
      <w:r w:rsidRPr="00A10E50">
        <w:rPr>
          <w:lang/>
        </w:rPr>
        <w:t>Government</w:t>
      </w:r>
      <w:r w:rsidR="00A00432">
        <w:rPr>
          <w:lang/>
        </w:rPr>
        <w:t xml:space="preserve">- Page </w:t>
      </w:r>
      <w:r w:rsidR="00207D1F">
        <w:rPr>
          <w:lang/>
        </w:rPr>
        <w:t>6</w:t>
      </w:r>
    </w:p>
    <w:p w:rsidR="00007368" w:rsidRPr="00A10E50" w:rsidRDefault="00007368" w:rsidP="00FF2DAC">
      <w:pPr>
        <w:pStyle w:val="NormalWeb"/>
        <w:shd w:val="clear" w:color="auto" w:fill="FFFFFF"/>
        <w:spacing w:line="408" w:lineRule="auto"/>
        <w:rPr>
          <w:lang/>
        </w:rPr>
      </w:pPr>
      <w:r w:rsidRPr="00A10E50">
        <w:rPr>
          <w:lang/>
        </w:rPr>
        <w:t>USFG-as a term</w:t>
      </w:r>
      <w:r w:rsidR="00207D1F">
        <w:rPr>
          <w:lang/>
        </w:rPr>
        <w:t>- Page 6</w:t>
      </w:r>
    </w:p>
    <w:p w:rsidR="00007368" w:rsidRPr="00A10E50" w:rsidRDefault="00007368" w:rsidP="00FF2DAC">
      <w:pPr>
        <w:pStyle w:val="NormalWeb"/>
        <w:shd w:val="clear" w:color="auto" w:fill="FFFFFF"/>
        <w:spacing w:line="408" w:lineRule="auto"/>
        <w:rPr>
          <w:lang/>
        </w:rPr>
      </w:pPr>
      <w:r w:rsidRPr="00A10E50">
        <w:rPr>
          <w:lang/>
        </w:rPr>
        <w:t>Should</w:t>
      </w:r>
      <w:r w:rsidR="00207D1F">
        <w:rPr>
          <w:lang/>
        </w:rPr>
        <w:t>- Pages 6-7</w:t>
      </w:r>
    </w:p>
    <w:p w:rsidR="00007368" w:rsidRPr="00A10E50" w:rsidRDefault="00007368" w:rsidP="00FF2DAC">
      <w:pPr>
        <w:pStyle w:val="NormalWeb"/>
        <w:shd w:val="clear" w:color="auto" w:fill="FFFFFF"/>
        <w:spacing w:line="408" w:lineRule="auto"/>
        <w:rPr>
          <w:lang/>
        </w:rPr>
      </w:pPr>
      <w:r w:rsidRPr="00A10E50">
        <w:rPr>
          <w:lang/>
        </w:rPr>
        <w:t>Substantially</w:t>
      </w:r>
      <w:r w:rsidR="00207D1F">
        <w:rPr>
          <w:lang/>
        </w:rPr>
        <w:t>- Page 7</w:t>
      </w:r>
    </w:p>
    <w:p w:rsidR="00007368" w:rsidRPr="00A10E50" w:rsidRDefault="00007368" w:rsidP="00FF2DAC">
      <w:pPr>
        <w:pStyle w:val="NormalWeb"/>
        <w:shd w:val="clear" w:color="auto" w:fill="FFFFFF"/>
        <w:spacing w:line="408" w:lineRule="auto"/>
        <w:rPr>
          <w:lang/>
        </w:rPr>
      </w:pPr>
      <w:r w:rsidRPr="00A10E50">
        <w:rPr>
          <w:lang/>
        </w:rPr>
        <w:t>Increase</w:t>
      </w:r>
      <w:r w:rsidR="00A00432">
        <w:rPr>
          <w:lang/>
        </w:rPr>
        <w:t>- Pages 7-8</w:t>
      </w:r>
    </w:p>
    <w:p w:rsidR="00007368" w:rsidRPr="00A10E50" w:rsidRDefault="00007368" w:rsidP="00FF2DAC">
      <w:pPr>
        <w:pStyle w:val="NormalWeb"/>
        <w:shd w:val="clear" w:color="auto" w:fill="FFFFFF"/>
        <w:spacing w:line="408" w:lineRule="auto"/>
        <w:rPr>
          <w:lang/>
        </w:rPr>
      </w:pPr>
      <w:r w:rsidRPr="00A10E50">
        <w:rPr>
          <w:lang/>
        </w:rPr>
        <w:t>Social</w:t>
      </w:r>
      <w:r w:rsidR="00207D1F">
        <w:rPr>
          <w:lang/>
        </w:rPr>
        <w:t>- Page 8</w:t>
      </w:r>
    </w:p>
    <w:p w:rsidR="00007368" w:rsidRPr="00A10E50" w:rsidRDefault="00007368" w:rsidP="00FF2DAC">
      <w:pPr>
        <w:pStyle w:val="NormalWeb"/>
        <w:shd w:val="clear" w:color="auto" w:fill="FFFFFF"/>
        <w:spacing w:line="408" w:lineRule="auto"/>
        <w:rPr>
          <w:lang/>
        </w:rPr>
      </w:pPr>
      <w:r w:rsidRPr="00A10E50">
        <w:rPr>
          <w:lang/>
        </w:rPr>
        <w:t>Services</w:t>
      </w:r>
      <w:r w:rsidR="00207D1F">
        <w:rPr>
          <w:lang/>
        </w:rPr>
        <w:t>- Pages 8-9</w:t>
      </w:r>
    </w:p>
    <w:p w:rsidR="00007368" w:rsidRPr="00A10E50" w:rsidRDefault="00007368" w:rsidP="00FF2DAC">
      <w:pPr>
        <w:pStyle w:val="NormalWeb"/>
        <w:shd w:val="clear" w:color="auto" w:fill="FFFFFF"/>
        <w:spacing w:line="408" w:lineRule="auto"/>
        <w:rPr>
          <w:lang/>
        </w:rPr>
      </w:pPr>
      <w:r w:rsidRPr="00A10E50">
        <w:rPr>
          <w:lang/>
        </w:rPr>
        <w:t>For</w:t>
      </w:r>
      <w:r w:rsidR="00A00432">
        <w:rPr>
          <w:lang/>
        </w:rPr>
        <w:t>- Page 9</w:t>
      </w:r>
    </w:p>
    <w:p w:rsidR="00007368" w:rsidRPr="00A10E50" w:rsidRDefault="00007368" w:rsidP="00FF2DAC">
      <w:pPr>
        <w:pStyle w:val="NormalWeb"/>
        <w:shd w:val="clear" w:color="auto" w:fill="FFFFFF"/>
        <w:spacing w:line="408" w:lineRule="auto"/>
        <w:rPr>
          <w:lang/>
        </w:rPr>
      </w:pPr>
      <w:r w:rsidRPr="00A10E50">
        <w:rPr>
          <w:lang/>
        </w:rPr>
        <w:t>Persons</w:t>
      </w:r>
      <w:r w:rsidR="00207D1F">
        <w:rPr>
          <w:lang/>
        </w:rPr>
        <w:t>- Page</w:t>
      </w:r>
      <w:r w:rsidR="00A00432">
        <w:rPr>
          <w:lang/>
        </w:rPr>
        <w:t>s</w:t>
      </w:r>
      <w:r w:rsidR="00207D1F">
        <w:rPr>
          <w:lang/>
        </w:rPr>
        <w:t xml:space="preserve"> </w:t>
      </w:r>
      <w:r w:rsidR="00A00432">
        <w:rPr>
          <w:lang/>
        </w:rPr>
        <w:t>9-</w:t>
      </w:r>
      <w:r w:rsidR="00207D1F">
        <w:rPr>
          <w:lang/>
        </w:rPr>
        <w:t>10</w:t>
      </w:r>
    </w:p>
    <w:p w:rsidR="00007368" w:rsidRPr="00A10E50" w:rsidRDefault="00007368" w:rsidP="00FF2DAC">
      <w:pPr>
        <w:pStyle w:val="NormalWeb"/>
        <w:shd w:val="clear" w:color="auto" w:fill="FFFFFF"/>
        <w:spacing w:line="408" w:lineRule="auto"/>
        <w:rPr>
          <w:lang/>
        </w:rPr>
      </w:pPr>
      <w:r w:rsidRPr="00A10E50">
        <w:rPr>
          <w:lang/>
        </w:rPr>
        <w:t>Living</w:t>
      </w:r>
      <w:r w:rsidR="00A00432">
        <w:rPr>
          <w:lang/>
        </w:rPr>
        <w:t>- Page 10</w:t>
      </w:r>
    </w:p>
    <w:p w:rsidR="00007368" w:rsidRPr="00A10E50" w:rsidRDefault="00007368" w:rsidP="00FF2DAC">
      <w:pPr>
        <w:pStyle w:val="NormalWeb"/>
        <w:shd w:val="clear" w:color="auto" w:fill="FFFFFF"/>
        <w:spacing w:line="408" w:lineRule="auto"/>
        <w:rPr>
          <w:lang/>
        </w:rPr>
      </w:pPr>
      <w:r w:rsidRPr="00A10E50">
        <w:rPr>
          <w:lang/>
        </w:rPr>
        <w:t>In</w:t>
      </w:r>
      <w:r w:rsidR="00207D1F">
        <w:rPr>
          <w:lang/>
        </w:rPr>
        <w:t>- Page</w:t>
      </w:r>
      <w:r w:rsidR="00A00432">
        <w:rPr>
          <w:lang/>
        </w:rPr>
        <w:t>s 10-11</w:t>
      </w:r>
    </w:p>
    <w:p w:rsidR="00007368" w:rsidRPr="00A10E50" w:rsidRDefault="00A10E50" w:rsidP="00FF2DAC">
      <w:pPr>
        <w:pStyle w:val="NormalWeb"/>
        <w:shd w:val="clear" w:color="auto" w:fill="FFFFFF"/>
        <w:spacing w:line="408" w:lineRule="auto"/>
        <w:rPr>
          <w:lang/>
        </w:rPr>
      </w:pPr>
      <w:r w:rsidRPr="00A10E50">
        <w:rPr>
          <w:lang/>
        </w:rPr>
        <w:lastRenderedPageBreak/>
        <w:t>P</w:t>
      </w:r>
      <w:r w:rsidR="00007368" w:rsidRPr="00A10E50">
        <w:rPr>
          <w:lang/>
        </w:rPr>
        <w:t>overty</w:t>
      </w:r>
      <w:r w:rsidR="00A00432">
        <w:rPr>
          <w:lang/>
        </w:rPr>
        <w:t>- Page 11</w:t>
      </w:r>
    </w:p>
    <w:p w:rsidR="00A10E50" w:rsidRPr="00A10E50" w:rsidRDefault="00A10E50" w:rsidP="00FF2DAC">
      <w:pPr>
        <w:pStyle w:val="NormalWeb"/>
        <w:shd w:val="clear" w:color="auto" w:fill="FFFFFF"/>
        <w:spacing w:line="408" w:lineRule="auto"/>
        <w:rPr>
          <w:lang/>
        </w:rPr>
      </w:pPr>
      <w:r w:rsidRPr="00A10E50">
        <w:rPr>
          <w:lang/>
        </w:rPr>
        <w:t>United States (as a term)</w:t>
      </w:r>
      <w:r w:rsidR="00A00432">
        <w:rPr>
          <w:lang/>
        </w:rPr>
        <w:t xml:space="preserve"> page 11</w:t>
      </w:r>
    </w:p>
    <w:p w:rsidR="00007368" w:rsidRPr="00A10E50" w:rsidRDefault="00007368" w:rsidP="00FF2DAC">
      <w:pPr>
        <w:pStyle w:val="NormalWeb"/>
        <w:shd w:val="clear" w:color="auto" w:fill="FFFFFF"/>
        <w:spacing w:line="408" w:lineRule="auto"/>
        <w:rPr>
          <w:sz w:val="32"/>
          <w:szCs w:val="32"/>
          <w:lang/>
        </w:rPr>
      </w:pPr>
    </w:p>
    <w:p w:rsidR="00F43851" w:rsidRPr="00F27123" w:rsidRDefault="00960AC5" w:rsidP="00FF2DAC">
      <w:pPr>
        <w:pStyle w:val="NormalWeb"/>
        <w:shd w:val="clear" w:color="auto" w:fill="FFFFFF"/>
        <w:spacing w:line="408" w:lineRule="auto"/>
        <w:rPr>
          <w:color w:val="5F497A" w:themeColor="accent4" w:themeShade="BF"/>
          <w:sz w:val="32"/>
          <w:szCs w:val="32"/>
          <w:lang/>
        </w:rPr>
      </w:pPr>
      <w:r w:rsidRPr="00F27123">
        <w:rPr>
          <w:color w:val="5F497A" w:themeColor="accent4" w:themeShade="BF"/>
          <w:sz w:val="32"/>
          <w:szCs w:val="32"/>
          <w:lang/>
        </w:rPr>
        <w:t>How poverty is defined by the USFG</w:t>
      </w:r>
      <w:r w:rsidR="00A00432" w:rsidRPr="00F27123">
        <w:rPr>
          <w:color w:val="5F497A" w:themeColor="accent4" w:themeShade="BF"/>
          <w:sz w:val="32"/>
          <w:szCs w:val="32"/>
          <w:lang/>
        </w:rPr>
        <w:t xml:space="preserve"> (pages 12</w:t>
      </w:r>
      <w:r w:rsidRPr="00F27123">
        <w:rPr>
          <w:color w:val="5F497A" w:themeColor="accent4" w:themeShade="BF"/>
          <w:sz w:val="32"/>
          <w:szCs w:val="32"/>
          <w:lang/>
        </w:rPr>
        <w:t>-</w:t>
      </w:r>
      <w:r w:rsidR="00063D9F" w:rsidRPr="00F27123">
        <w:rPr>
          <w:color w:val="5F497A" w:themeColor="accent4" w:themeShade="BF"/>
          <w:sz w:val="32"/>
          <w:szCs w:val="32"/>
          <w:lang/>
        </w:rPr>
        <w:t>17)</w:t>
      </w:r>
    </w:p>
    <w:p w:rsidR="00F43851" w:rsidRDefault="00063D9F" w:rsidP="00FF2DAC">
      <w:pPr>
        <w:pStyle w:val="NormalWeb"/>
        <w:shd w:val="clear" w:color="auto" w:fill="FFFFFF"/>
        <w:spacing w:line="408" w:lineRule="auto"/>
        <w:rPr>
          <w:b/>
          <w:u w:val="single"/>
          <w:lang/>
        </w:rPr>
      </w:pPr>
      <w:r w:rsidRPr="00F27123">
        <w:rPr>
          <w:b/>
          <w:u w:val="single"/>
          <w:lang/>
        </w:rPr>
        <w:t>Two methods: Threshold and Guidelines</w:t>
      </w:r>
    </w:p>
    <w:p w:rsidR="00F27123" w:rsidRDefault="00F27123" w:rsidP="00FF2DAC">
      <w:pPr>
        <w:pStyle w:val="NormalWeb"/>
        <w:shd w:val="clear" w:color="auto" w:fill="FFFFFF"/>
        <w:spacing w:line="408" w:lineRule="auto"/>
        <w:rPr>
          <w:b/>
          <w:lang/>
        </w:rPr>
      </w:pPr>
      <w:r>
        <w:rPr>
          <w:b/>
          <w:lang/>
        </w:rPr>
        <w:t>Threshold:</w:t>
      </w:r>
    </w:p>
    <w:p w:rsidR="00F27123" w:rsidRDefault="00F27123" w:rsidP="00FF2DAC">
      <w:pPr>
        <w:pStyle w:val="NormalWeb"/>
        <w:shd w:val="clear" w:color="auto" w:fill="FFFFFF"/>
        <w:spacing w:line="408" w:lineRule="auto"/>
        <w:rPr>
          <w:lang/>
        </w:rPr>
      </w:pPr>
      <w:r>
        <w:rPr>
          <w:lang/>
        </w:rPr>
        <w:t>2008 chart for household poverty threshold- page 12</w:t>
      </w:r>
    </w:p>
    <w:p w:rsidR="00F27123" w:rsidRDefault="00F27123" w:rsidP="00FF2DAC">
      <w:pPr>
        <w:pStyle w:val="NormalWeb"/>
        <w:shd w:val="clear" w:color="auto" w:fill="FFFFFF"/>
        <w:spacing w:line="408" w:lineRule="auto"/>
        <w:rPr>
          <w:lang/>
        </w:rPr>
      </w:pPr>
      <w:r>
        <w:rPr>
          <w:lang/>
        </w:rPr>
        <w:t>How threshold is computed (example included on pages 14-15) - pages 13-15</w:t>
      </w:r>
    </w:p>
    <w:p w:rsidR="00F27123" w:rsidRDefault="00F27123" w:rsidP="00FF2DAC">
      <w:pPr>
        <w:pStyle w:val="NormalWeb"/>
        <w:shd w:val="clear" w:color="auto" w:fill="FFFFFF"/>
        <w:spacing w:line="408" w:lineRule="auto"/>
        <w:rPr>
          <w:b/>
          <w:lang/>
        </w:rPr>
      </w:pPr>
      <w:r>
        <w:rPr>
          <w:b/>
          <w:lang/>
        </w:rPr>
        <w:t>Guidelines:</w:t>
      </w:r>
    </w:p>
    <w:p w:rsidR="00F27123" w:rsidRDefault="00F27123" w:rsidP="00FF2DAC">
      <w:pPr>
        <w:pStyle w:val="NormalWeb"/>
        <w:shd w:val="clear" w:color="auto" w:fill="FFFFFF"/>
        <w:spacing w:line="408" w:lineRule="auto"/>
        <w:rPr>
          <w:lang/>
        </w:rPr>
      </w:pPr>
      <w:r>
        <w:rPr>
          <w:lang/>
        </w:rPr>
        <w:t>Explanation and process for Guidelines-page 16</w:t>
      </w:r>
    </w:p>
    <w:p w:rsidR="00F27123" w:rsidRDefault="00F27123" w:rsidP="00FF2DAC">
      <w:pPr>
        <w:pStyle w:val="NormalWeb"/>
        <w:shd w:val="clear" w:color="auto" w:fill="FFFFFF"/>
        <w:spacing w:line="408" w:lineRule="auto"/>
        <w:rPr>
          <w:lang/>
        </w:rPr>
      </w:pPr>
      <w:r>
        <w:rPr>
          <w:lang/>
        </w:rPr>
        <w:t>Chart of guidelines for lower 48, Alaska, and Hawaii- page 17</w:t>
      </w:r>
    </w:p>
    <w:p w:rsidR="0084013F" w:rsidRDefault="00F27123" w:rsidP="0084013F">
      <w:pPr>
        <w:pStyle w:val="NormalWeb"/>
        <w:shd w:val="clear" w:color="auto" w:fill="FFFFFF"/>
        <w:tabs>
          <w:tab w:val="left" w:pos="5550"/>
        </w:tabs>
        <w:spacing w:line="408" w:lineRule="auto"/>
        <w:rPr>
          <w:color w:val="5F497A" w:themeColor="accent4" w:themeShade="BF"/>
          <w:sz w:val="32"/>
          <w:szCs w:val="32"/>
          <w:lang/>
        </w:rPr>
      </w:pPr>
      <w:r w:rsidRPr="00F27123">
        <w:rPr>
          <w:color w:val="5F497A" w:themeColor="accent4" w:themeShade="BF"/>
          <w:sz w:val="32"/>
          <w:szCs w:val="32"/>
          <w:lang/>
        </w:rPr>
        <w:t>Resources for further study (page 18)</w:t>
      </w:r>
      <w:r w:rsidR="0084013F">
        <w:rPr>
          <w:color w:val="5F497A" w:themeColor="accent4" w:themeShade="BF"/>
          <w:sz w:val="32"/>
          <w:szCs w:val="32"/>
          <w:lang/>
        </w:rPr>
        <w:tab/>
      </w:r>
    </w:p>
    <w:p w:rsidR="0084013F" w:rsidRPr="00F27123" w:rsidRDefault="004B6509" w:rsidP="0084013F">
      <w:pPr>
        <w:pStyle w:val="NormalWeb"/>
        <w:shd w:val="clear" w:color="auto" w:fill="FFFFFF"/>
        <w:tabs>
          <w:tab w:val="left" w:pos="5550"/>
        </w:tabs>
        <w:spacing w:line="408" w:lineRule="auto"/>
        <w:rPr>
          <w:color w:val="5F497A" w:themeColor="accent4" w:themeShade="BF"/>
          <w:sz w:val="32"/>
          <w:szCs w:val="32"/>
          <w:lang/>
        </w:rPr>
      </w:pPr>
      <w:r>
        <w:rPr>
          <w:color w:val="5F497A" w:themeColor="accent4" w:themeShade="BF"/>
          <w:sz w:val="32"/>
          <w:szCs w:val="32"/>
          <w:lang/>
        </w:rPr>
        <w:t>Creator’s note (page 19</w:t>
      </w:r>
      <w:r w:rsidR="0084013F">
        <w:rPr>
          <w:color w:val="5F497A" w:themeColor="accent4" w:themeShade="BF"/>
          <w:sz w:val="32"/>
          <w:szCs w:val="32"/>
          <w:lang/>
        </w:rPr>
        <w:t>)</w:t>
      </w:r>
    </w:p>
    <w:p w:rsidR="00F43851" w:rsidRPr="00A10E50" w:rsidRDefault="00F43851" w:rsidP="00FF2DAC">
      <w:pPr>
        <w:pStyle w:val="NormalWeb"/>
        <w:shd w:val="clear" w:color="auto" w:fill="FFFFFF"/>
        <w:spacing w:line="408" w:lineRule="auto"/>
        <w:rPr>
          <w:sz w:val="32"/>
          <w:szCs w:val="32"/>
          <w:lang/>
        </w:rPr>
      </w:pPr>
    </w:p>
    <w:p w:rsidR="00F43851" w:rsidRPr="00A10E50" w:rsidRDefault="00F43851" w:rsidP="00FF2DAC">
      <w:pPr>
        <w:pStyle w:val="NormalWeb"/>
        <w:shd w:val="clear" w:color="auto" w:fill="FFFFFF"/>
        <w:spacing w:line="408" w:lineRule="auto"/>
        <w:rPr>
          <w:sz w:val="32"/>
          <w:szCs w:val="32"/>
          <w:lang/>
        </w:rPr>
      </w:pPr>
    </w:p>
    <w:p w:rsidR="00A761BD" w:rsidRDefault="00A761BD" w:rsidP="00F43851">
      <w:pPr>
        <w:pStyle w:val="NormalWeb"/>
        <w:shd w:val="clear" w:color="auto" w:fill="FFFFFF"/>
        <w:spacing w:line="408" w:lineRule="auto"/>
        <w:rPr>
          <w:sz w:val="32"/>
          <w:szCs w:val="32"/>
          <w:lang/>
        </w:rPr>
      </w:pPr>
    </w:p>
    <w:p w:rsidR="00F43851" w:rsidRPr="00A10E50" w:rsidRDefault="00F43851" w:rsidP="00F43851">
      <w:pPr>
        <w:pStyle w:val="NormalWeb"/>
        <w:shd w:val="clear" w:color="auto" w:fill="FFFFFF"/>
        <w:spacing w:line="408" w:lineRule="auto"/>
        <w:rPr>
          <w:sz w:val="32"/>
          <w:szCs w:val="32"/>
          <w:lang/>
        </w:rPr>
      </w:pPr>
      <w:r w:rsidRPr="00A10E50">
        <w:rPr>
          <w:sz w:val="32"/>
          <w:szCs w:val="32"/>
          <w:u w:val="single"/>
          <w:lang/>
        </w:rPr>
        <w:lastRenderedPageBreak/>
        <w:t>Resolution</w:t>
      </w:r>
      <w:r w:rsidRPr="00A10E50">
        <w:rPr>
          <w:sz w:val="32"/>
          <w:szCs w:val="32"/>
          <w:lang/>
        </w:rPr>
        <w:t>: Resolved: The United States federal government should substantially increase social services for persons living in poverty in the United States.</w:t>
      </w:r>
    </w:p>
    <w:p w:rsidR="00F43851" w:rsidRPr="00F27123" w:rsidRDefault="002313B2" w:rsidP="00F43851">
      <w:pPr>
        <w:pStyle w:val="NormalWeb"/>
        <w:shd w:val="clear" w:color="auto" w:fill="FFFFFF"/>
        <w:spacing w:line="408" w:lineRule="auto"/>
        <w:rPr>
          <w:color w:val="5F497A" w:themeColor="accent4" w:themeShade="BF"/>
          <w:sz w:val="32"/>
          <w:szCs w:val="32"/>
          <w:lang/>
        </w:rPr>
      </w:pPr>
      <w:r w:rsidRPr="00F27123">
        <w:rPr>
          <w:color w:val="5F497A" w:themeColor="accent4" w:themeShade="BF"/>
          <w:sz w:val="32"/>
          <w:szCs w:val="32"/>
          <w:lang/>
        </w:rPr>
        <w:t>Definitions:</w:t>
      </w:r>
    </w:p>
    <w:p w:rsidR="00007368" w:rsidRPr="00A10E50" w:rsidRDefault="00007368" w:rsidP="00F43851">
      <w:pPr>
        <w:pStyle w:val="NormalWeb"/>
        <w:shd w:val="clear" w:color="auto" w:fill="FFFFFF"/>
        <w:spacing w:line="408" w:lineRule="auto"/>
        <w:rPr>
          <w:sz w:val="32"/>
          <w:szCs w:val="32"/>
        </w:rPr>
      </w:pPr>
      <w:r w:rsidRPr="00A10E50">
        <w:rPr>
          <w:sz w:val="32"/>
          <w:szCs w:val="32"/>
          <w:lang/>
        </w:rPr>
        <w:t>(</w:t>
      </w:r>
      <w:r w:rsidR="00476E5E" w:rsidRPr="00A10E50">
        <w:rPr>
          <w:sz w:val="32"/>
          <w:szCs w:val="32"/>
          <w:lang/>
        </w:rPr>
        <w:t>All</w:t>
      </w:r>
      <w:r w:rsidRPr="00A10E50">
        <w:rPr>
          <w:sz w:val="32"/>
          <w:szCs w:val="32"/>
          <w:lang/>
        </w:rPr>
        <w:t xml:space="preserve"> sources from </w:t>
      </w:r>
      <w:r w:rsidRPr="00A10E50">
        <w:rPr>
          <w:sz w:val="32"/>
          <w:szCs w:val="32"/>
        </w:rPr>
        <w:t>Dictionary.com, last accessed July 10</w:t>
      </w:r>
      <w:r w:rsidRPr="00A10E50">
        <w:rPr>
          <w:sz w:val="32"/>
          <w:szCs w:val="32"/>
          <w:vertAlign w:val="superscript"/>
        </w:rPr>
        <w:t>th</w:t>
      </w:r>
      <w:r w:rsidRPr="00A10E50">
        <w:rPr>
          <w:sz w:val="32"/>
          <w:szCs w:val="32"/>
        </w:rPr>
        <w:t>, 2009</w:t>
      </w:r>
      <w:r w:rsidR="00DD55D0" w:rsidRPr="00A10E50">
        <w:rPr>
          <w:sz w:val="32"/>
          <w:szCs w:val="32"/>
        </w:rPr>
        <w:t>, unless otherwise noted</w:t>
      </w:r>
      <w:r w:rsidRPr="00A10E50">
        <w:rPr>
          <w:sz w:val="32"/>
          <w:szCs w:val="32"/>
        </w:rPr>
        <w:t>)</w:t>
      </w:r>
    </w:p>
    <w:p w:rsidR="002225CE" w:rsidRPr="00A10E50" w:rsidRDefault="002313B2" w:rsidP="00F43851">
      <w:pPr>
        <w:pStyle w:val="NormalWeb"/>
        <w:shd w:val="clear" w:color="auto" w:fill="FFFFFF"/>
        <w:spacing w:line="408" w:lineRule="auto"/>
        <w:rPr>
          <w:b/>
          <w:sz w:val="32"/>
          <w:szCs w:val="32"/>
          <w:lang/>
        </w:rPr>
      </w:pPr>
      <w:r w:rsidRPr="00A10E50">
        <w:rPr>
          <w:b/>
          <w:sz w:val="32"/>
          <w:szCs w:val="32"/>
          <w:u w:val="single"/>
          <w:lang/>
        </w:rPr>
        <w:t>The-</w:t>
      </w:r>
    </w:p>
    <w:tbl>
      <w:tblPr>
        <w:tblW w:w="5000" w:type="pct"/>
        <w:tblCellSpacing w:w="15" w:type="dxa"/>
        <w:shd w:val="clear" w:color="auto" w:fill="FFFFFF"/>
        <w:tblCellMar>
          <w:top w:w="15" w:type="dxa"/>
          <w:left w:w="15" w:type="dxa"/>
          <w:right w:w="15" w:type="dxa"/>
        </w:tblCellMar>
        <w:tblLook w:val="04A0"/>
      </w:tblPr>
      <w:tblGrid>
        <w:gridCol w:w="570"/>
        <w:gridCol w:w="8880"/>
      </w:tblGrid>
      <w:tr w:rsidR="002225CE" w:rsidRPr="002225CE" w:rsidTr="002225CE">
        <w:trPr>
          <w:tblCellSpacing w:w="15" w:type="dxa"/>
        </w:trPr>
        <w:tc>
          <w:tcPr>
            <w:tcW w:w="525" w:type="dxa"/>
            <w:shd w:val="clear" w:color="auto" w:fill="FFFFFF"/>
            <w:hideMark/>
          </w:tcPr>
          <w:p w:rsidR="002225CE" w:rsidRPr="002225CE" w:rsidRDefault="002225CE" w:rsidP="002225CE">
            <w:pPr>
              <w:spacing w:after="0" w:line="240" w:lineRule="auto"/>
              <w:rPr>
                <w:rFonts w:ascii="Times New Roman" w:eastAsia="Times New Roman" w:hAnsi="Times New Roman" w:cs="Times New Roman"/>
                <w:b/>
                <w:bCs/>
                <w:sz w:val="32"/>
                <w:szCs w:val="32"/>
              </w:rPr>
            </w:pPr>
            <w:r w:rsidRPr="002225CE">
              <w:rPr>
                <w:rFonts w:ascii="Times New Roman" w:eastAsia="Times New Roman" w:hAnsi="Times New Roman" w:cs="Times New Roman"/>
                <w:b/>
                <w:bCs/>
                <w:sz w:val="32"/>
                <w:szCs w:val="32"/>
              </w:rPr>
              <w:t>1.</w:t>
            </w:r>
          </w:p>
        </w:tc>
        <w:tc>
          <w:tcPr>
            <w:tcW w:w="0" w:type="auto"/>
            <w:shd w:val="clear" w:color="auto" w:fill="FFFFFF"/>
            <w:hideMark/>
          </w:tcPr>
          <w:p w:rsidR="002225CE" w:rsidRPr="002225CE" w:rsidRDefault="002225CE" w:rsidP="002225CE">
            <w:pPr>
              <w:spacing w:after="0" w:line="240" w:lineRule="auto"/>
              <w:rPr>
                <w:rFonts w:ascii="Times New Roman" w:eastAsia="Times New Roman" w:hAnsi="Times New Roman" w:cs="Times New Roman"/>
                <w:sz w:val="32"/>
                <w:szCs w:val="32"/>
              </w:rPr>
            </w:pPr>
            <w:r w:rsidRPr="002225CE">
              <w:rPr>
                <w:rFonts w:ascii="Times New Roman" w:eastAsia="Times New Roman" w:hAnsi="Times New Roman" w:cs="Times New Roman"/>
                <w:sz w:val="32"/>
                <w:szCs w:val="32"/>
              </w:rPr>
              <w:t xml:space="preserve">(used, esp. before a noun, with a specifying or particularizing effect, as opposed to the indefinite or generalizing force of the indefinite article </w:t>
            </w:r>
            <w:r w:rsidRPr="00A10E50">
              <w:rPr>
                <w:rFonts w:ascii="Times New Roman" w:eastAsia="Times New Roman" w:hAnsi="Times New Roman" w:cs="Times New Roman"/>
                <w:i/>
                <w:iCs/>
                <w:sz w:val="32"/>
                <w:szCs w:val="32"/>
              </w:rPr>
              <w:t>a</w:t>
            </w:r>
            <w:r w:rsidRPr="002225CE">
              <w:rPr>
                <w:rFonts w:ascii="Times New Roman" w:eastAsia="Times New Roman" w:hAnsi="Times New Roman" w:cs="Times New Roman"/>
                <w:sz w:val="32"/>
                <w:szCs w:val="32"/>
              </w:rPr>
              <w:t xml:space="preserve"> or </w:t>
            </w:r>
            <w:r w:rsidRPr="00A10E50">
              <w:rPr>
                <w:rFonts w:ascii="Times New Roman" w:eastAsia="Times New Roman" w:hAnsi="Times New Roman" w:cs="Times New Roman"/>
                <w:i/>
                <w:iCs/>
                <w:sz w:val="32"/>
                <w:szCs w:val="32"/>
              </w:rPr>
              <w:t>an</w:t>
            </w:r>
            <w:r w:rsidRPr="002225CE">
              <w:rPr>
                <w:rFonts w:ascii="Times New Roman" w:eastAsia="Times New Roman" w:hAnsi="Times New Roman" w:cs="Times New Roman"/>
                <w:sz w:val="32"/>
                <w:szCs w:val="32"/>
              </w:rPr>
              <w:t xml:space="preserve">): </w:t>
            </w:r>
            <w:r w:rsidRPr="00A10E50">
              <w:rPr>
                <w:rFonts w:ascii="Times New Roman" w:eastAsia="Times New Roman" w:hAnsi="Times New Roman" w:cs="Times New Roman"/>
                <w:i/>
                <w:iCs/>
                <w:sz w:val="32"/>
                <w:szCs w:val="32"/>
              </w:rPr>
              <w:t xml:space="preserve">the book you gave me; Come into the house. </w:t>
            </w:r>
          </w:p>
        </w:tc>
      </w:tr>
    </w:tbl>
    <w:p w:rsidR="002225CE" w:rsidRPr="002225CE" w:rsidRDefault="002225CE" w:rsidP="002225CE">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8880"/>
      </w:tblGrid>
      <w:tr w:rsidR="002225CE" w:rsidRPr="002225CE" w:rsidTr="002225CE">
        <w:trPr>
          <w:tblCellSpacing w:w="15" w:type="dxa"/>
        </w:trPr>
        <w:tc>
          <w:tcPr>
            <w:tcW w:w="525" w:type="dxa"/>
            <w:shd w:val="clear" w:color="auto" w:fill="FFFFFF"/>
            <w:hideMark/>
          </w:tcPr>
          <w:p w:rsidR="002225CE" w:rsidRPr="002225CE" w:rsidRDefault="002225CE" w:rsidP="002225CE">
            <w:pPr>
              <w:spacing w:after="0" w:line="240" w:lineRule="auto"/>
              <w:rPr>
                <w:rFonts w:ascii="Times New Roman" w:eastAsia="Times New Roman" w:hAnsi="Times New Roman" w:cs="Times New Roman"/>
                <w:b/>
                <w:bCs/>
                <w:sz w:val="32"/>
                <w:szCs w:val="32"/>
              </w:rPr>
            </w:pPr>
            <w:r w:rsidRPr="002225CE">
              <w:rPr>
                <w:rFonts w:ascii="Times New Roman" w:eastAsia="Times New Roman" w:hAnsi="Times New Roman" w:cs="Times New Roman"/>
                <w:b/>
                <w:bCs/>
                <w:sz w:val="32"/>
                <w:szCs w:val="32"/>
              </w:rPr>
              <w:t>2.</w:t>
            </w:r>
          </w:p>
        </w:tc>
        <w:tc>
          <w:tcPr>
            <w:tcW w:w="0" w:type="auto"/>
            <w:shd w:val="clear" w:color="auto" w:fill="FFFFFF"/>
            <w:hideMark/>
          </w:tcPr>
          <w:p w:rsidR="002225CE" w:rsidRPr="002225CE" w:rsidRDefault="002225CE" w:rsidP="002225CE">
            <w:pPr>
              <w:spacing w:after="0" w:line="240" w:lineRule="auto"/>
              <w:rPr>
                <w:rFonts w:ascii="Times New Roman" w:eastAsia="Times New Roman" w:hAnsi="Times New Roman" w:cs="Times New Roman"/>
                <w:sz w:val="32"/>
                <w:szCs w:val="32"/>
              </w:rPr>
            </w:pPr>
            <w:r w:rsidRPr="002225CE">
              <w:rPr>
                <w:rFonts w:ascii="Times New Roman" w:eastAsia="Times New Roman" w:hAnsi="Times New Roman" w:cs="Times New Roman"/>
                <w:sz w:val="32"/>
                <w:szCs w:val="32"/>
              </w:rPr>
              <w:t xml:space="preserve">(used to mark a proper noun, natural phenomenon, ship, building, time, point of the compass, branch of endeavor, or field of study as something well-known or unique): </w:t>
            </w:r>
            <w:r w:rsidRPr="00A10E50">
              <w:rPr>
                <w:rFonts w:ascii="Times New Roman" w:eastAsia="Times New Roman" w:hAnsi="Times New Roman" w:cs="Times New Roman"/>
                <w:i/>
                <w:iCs/>
                <w:sz w:val="32"/>
                <w:szCs w:val="32"/>
              </w:rPr>
              <w:t xml:space="preserve">the sun; the Alps; the </w:t>
            </w:r>
            <w:r w:rsidRPr="002225CE">
              <w:rPr>
                <w:rFonts w:ascii="Times New Roman" w:eastAsia="Times New Roman" w:hAnsi="Times New Roman" w:cs="Times New Roman"/>
                <w:sz w:val="32"/>
                <w:szCs w:val="32"/>
              </w:rPr>
              <w:t xml:space="preserve">Queen Elizabeth; </w:t>
            </w:r>
            <w:r w:rsidRPr="00A10E50">
              <w:rPr>
                <w:rFonts w:ascii="Times New Roman" w:eastAsia="Times New Roman" w:hAnsi="Times New Roman" w:cs="Times New Roman"/>
                <w:i/>
                <w:iCs/>
                <w:sz w:val="32"/>
                <w:szCs w:val="32"/>
              </w:rPr>
              <w:t xml:space="preserve">the past; the West. </w:t>
            </w:r>
          </w:p>
        </w:tc>
      </w:tr>
    </w:tbl>
    <w:p w:rsidR="002225CE" w:rsidRPr="002225CE" w:rsidRDefault="002225CE" w:rsidP="002225CE">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8880"/>
      </w:tblGrid>
      <w:tr w:rsidR="002225CE" w:rsidRPr="002225CE" w:rsidTr="002225CE">
        <w:trPr>
          <w:tblCellSpacing w:w="15" w:type="dxa"/>
        </w:trPr>
        <w:tc>
          <w:tcPr>
            <w:tcW w:w="525" w:type="dxa"/>
            <w:shd w:val="clear" w:color="auto" w:fill="FFFFFF"/>
            <w:hideMark/>
          </w:tcPr>
          <w:p w:rsidR="002225CE" w:rsidRPr="002225CE" w:rsidRDefault="002225CE" w:rsidP="002225CE">
            <w:pPr>
              <w:spacing w:after="0" w:line="240" w:lineRule="auto"/>
              <w:rPr>
                <w:rFonts w:ascii="Times New Roman" w:eastAsia="Times New Roman" w:hAnsi="Times New Roman" w:cs="Times New Roman"/>
                <w:b/>
                <w:bCs/>
                <w:sz w:val="32"/>
                <w:szCs w:val="32"/>
              </w:rPr>
            </w:pPr>
            <w:r w:rsidRPr="002225CE">
              <w:rPr>
                <w:rFonts w:ascii="Times New Roman" w:eastAsia="Times New Roman" w:hAnsi="Times New Roman" w:cs="Times New Roman"/>
                <w:b/>
                <w:bCs/>
                <w:sz w:val="32"/>
                <w:szCs w:val="32"/>
              </w:rPr>
              <w:t>3.</w:t>
            </w:r>
          </w:p>
        </w:tc>
        <w:tc>
          <w:tcPr>
            <w:tcW w:w="0" w:type="auto"/>
            <w:shd w:val="clear" w:color="auto" w:fill="FFFFFF"/>
            <w:hideMark/>
          </w:tcPr>
          <w:p w:rsidR="002225CE" w:rsidRPr="002225CE" w:rsidRDefault="002225CE" w:rsidP="002225CE">
            <w:pPr>
              <w:spacing w:after="0" w:line="240" w:lineRule="auto"/>
              <w:rPr>
                <w:rFonts w:ascii="Times New Roman" w:eastAsia="Times New Roman" w:hAnsi="Times New Roman" w:cs="Times New Roman"/>
                <w:sz w:val="32"/>
                <w:szCs w:val="32"/>
              </w:rPr>
            </w:pPr>
            <w:r w:rsidRPr="002225CE">
              <w:rPr>
                <w:rFonts w:ascii="Times New Roman" w:eastAsia="Times New Roman" w:hAnsi="Times New Roman" w:cs="Times New Roman"/>
                <w:sz w:val="32"/>
                <w:szCs w:val="32"/>
              </w:rPr>
              <w:t xml:space="preserve">(used with or as part of a title): </w:t>
            </w:r>
            <w:r w:rsidRPr="00A10E50">
              <w:rPr>
                <w:rFonts w:ascii="Times New Roman" w:eastAsia="Times New Roman" w:hAnsi="Times New Roman" w:cs="Times New Roman"/>
                <w:i/>
                <w:iCs/>
                <w:sz w:val="32"/>
                <w:szCs w:val="32"/>
              </w:rPr>
              <w:t xml:space="preserve">the Duke of Wellington; the Reverend John Smith. </w:t>
            </w:r>
          </w:p>
        </w:tc>
      </w:tr>
    </w:tbl>
    <w:p w:rsidR="002225CE" w:rsidRPr="002225CE" w:rsidRDefault="002225CE" w:rsidP="002225CE">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8880"/>
      </w:tblGrid>
      <w:tr w:rsidR="002225CE" w:rsidRPr="002225CE" w:rsidTr="002225CE">
        <w:trPr>
          <w:tblCellSpacing w:w="15" w:type="dxa"/>
        </w:trPr>
        <w:tc>
          <w:tcPr>
            <w:tcW w:w="525" w:type="dxa"/>
            <w:shd w:val="clear" w:color="auto" w:fill="FFFFFF"/>
            <w:hideMark/>
          </w:tcPr>
          <w:p w:rsidR="002225CE" w:rsidRPr="002225CE" w:rsidRDefault="002225CE" w:rsidP="002225CE">
            <w:pPr>
              <w:spacing w:after="0" w:line="240" w:lineRule="auto"/>
              <w:rPr>
                <w:rFonts w:ascii="Times New Roman" w:eastAsia="Times New Roman" w:hAnsi="Times New Roman" w:cs="Times New Roman"/>
                <w:b/>
                <w:bCs/>
                <w:sz w:val="32"/>
                <w:szCs w:val="32"/>
              </w:rPr>
            </w:pPr>
            <w:r w:rsidRPr="002225CE">
              <w:rPr>
                <w:rFonts w:ascii="Times New Roman" w:eastAsia="Times New Roman" w:hAnsi="Times New Roman" w:cs="Times New Roman"/>
                <w:b/>
                <w:bCs/>
                <w:sz w:val="32"/>
                <w:szCs w:val="32"/>
              </w:rPr>
              <w:t>4.</w:t>
            </w:r>
          </w:p>
        </w:tc>
        <w:tc>
          <w:tcPr>
            <w:tcW w:w="0" w:type="auto"/>
            <w:shd w:val="clear" w:color="auto" w:fill="FFFFFF"/>
            <w:hideMark/>
          </w:tcPr>
          <w:p w:rsidR="002225CE" w:rsidRPr="002225CE" w:rsidRDefault="002225CE" w:rsidP="002225CE">
            <w:pPr>
              <w:spacing w:after="0" w:line="240" w:lineRule="auto"/>
              <w:rPr>
                <w:rFonts w:ascii="Times New Roman" w:eastAsia="Times New Roman" w:hAnsi="Times New Roman" w:cs="Times New Roman"/>
                <w:sz w:val="32"/>
                <w:szCs w:val="32"/>
              </w:rPr>
            </w:pPr>
            <w:r w:rsidRPr="002225CE">
              <w:rPr>
                <w:rFonts w:ascii="Times New Roman" w:eastAsia="Times New Roman" w:hAnsi="Times New Roman" w:cs="Times New Roman"/>
                <w:sz w:val="32"/>
                <w:szCs w:val="32"/>
              </w:rPr>
              <w:t xml:space="preserve">(used to mark a noun as indicating the best-known, most approved, most important, most satisfying, etc.): </w:t>
            </w:r>
            <w:r w:rsidRPr="00A10E50">
              <w:rPr>
                <w:rFonts w:ascii="Times New Roman" w:eastAsia="Times New Roman" w:hAnsi="Times New Roman" w:cs="Times New Roman"/>
                <w:i/>
                <w:iCs/>
                <w:sz w:val="32"/>
                <w:szCs w:val="32"/>
              </w:rPr>
              <w:t xml:space="preserve">the skiing center of the U.S.; If you're going to work hard, now is the time. </w:t>
            </w:r>
          </w:p>
        </w:tc>
      </w:tr>
    </w:tbl>
    <w:p w:rsidR="002225CE" w:rsidRPr="002225CE" w:rsidRDefault="002225CE" w:rsidP="002225CE">
      <w:pPr>
        <w:shd w:val="clear" w:color="auto" w:fill="FFFFFF"/>
        <w:spacing w:after="0" w:line="240" w:lineRule="auto"/>
        <w:rPr>
          <w:rFonts w:ascii="Times New Roman" w:eastAsia="Times New Roman" w:hAnsi="Times New Roman" w:cs="Times New Roman"/>
          <w:b/>
          <w:vanish/>
          <w:sz w:val="32"/>
          <w:szCs w:val="32"/>
        </w:rPr>
      </w:pPr>
    </w:p>
    <w:p w:rsidR="00007368" w:rsidRPr="00A10E50" w:rsidRDefault="00007368" w:rsidP="00F43851">
      <w:pPr>
        <w:pStyle w:val="NormalWeb"/>
        <w:shd w:val="clear" w:color="auto" w:fill="FFFFFF"/>
        <w:spacing w:line="408" w:lineRule="auto"/>
        <w:rPr>
          <w:b/>
          <w:sz w:val="32"/>
          <w:szCs w:val="32"/>
          <w:u w:val="single"/>
        </w:rPr>
      </w:pPr>
      <w:r w:rsidRPr="00A10E50">
        <w:rPr>
          <w:b/>
          <w:sz w:val="32"/>
          <w:szCs w:val="32"/>
          <w:u w:val="single"/>
        </w:rPr>
        <w:t>United</w:t>
      </w:r>
      <w:r w:rsidR="00A10E50" w:rsidRPr="00A10E50">
        <w:rPr>
          <w:b/>
          <w:sz w:val="32"/>
          <w:szCs w:val="32"/>
          <w:u w:val="single"/>
        </w:rPr>
        <w:t>-</w:t>
      </w:r>
    </w:p>
    <w:tbl>
      <w:tblPr>
        <w:tblW w:w="5000" w:type="pct"/>
        <w:tblCellSpacing w:w="15" w:type="dxa"/>
        <w:shd w:val="clear" w:color="auto" w:fill="FFFFFF"/>
        <w:tblCellMar>
          <w:top w:w="15" w:type="dxa"/>
          <w:left w:w="15" w:type="dxa"/>
          <w:right w:w="15" w:type="dxa"/>
        </w:tblCellMar>
        <w:tblLook w:val="04A0"/>
      </w:tblPr>
      <w:tblGrid>
        <w:gridCol w:w="570"/>
        <w:gridCol w:w="8880"/>
      </w:tblGrid>
      <w:tr w:rsidR="00007368" w:rsidRPr="00007368" w:rsidTr="00007368">
        <w:trPr>
          <w:tblCellSpacing w:w="15" w:type="dxa"/>
        </w:trPr>
        <w:tc>
          <w:tcPr>
            <w:tcW w:w="525" w:type="dxa"/>
            <w:shd w:val="clear" w:color="auto" w:fill="FFFFFF"/>
            <w:hideMark/>
          </w:tcPr>
          <w:p w:rsidR="00007368" w:rsidRPr="00007368" w:rsidRDefault="00007368" w:rsidP="00007368">
            <w:pPr>
              <w:spacing w:after="0" w:line="240" w:lineRule="auto"/>
              <w:rPr>
                <w:rFonts w:ascii="Times New Roman" w:eastAsia="Times New Roman" w:hAnsi="Times New Roman" w:cs="Times New Roman"/>
                <w:b/>
                <w:bCs/>
                <w:sz w:val="32"/>
                <w:szCs w:val="32"/>
              </w:rPr>
            </w:pPr>
            <w:r w:rsidRPr="00007368">
              <w:rPr>
                <w:rFonts w:ascii="Times New Roman" w:eastAsia="Times New Roman" w:hAnsi="Times New Roman" w:cs="Times New Roman"/>
                <w:b/>
                <w:bCs/>
                <w:sz w:val="32"/>
                <w:szCs w:val="32"/>
              </w:rPr>
              <w:t>1.</w:t>
            </w:r>
          </w:p>
        </w:tc>
        <w:tc>
          <w:tcPr>
            <w:tcW w:w="0" w:type="auto"/>
            <w:shd w:val="clear" w:color="auto" w:fill="FFFFFF"/>
            <w:hideMark/>
          </w:tcPr>
          <w:p w:rsidR="00007368" w:rsidRPr="00007368" w:rsidRDefault="00007368" w:rsidP="00007368">
            <w:pPr>
              <w:spacing w:after="0" w:line="240" w:lineRule="auto"/>
              <w:rPr>
                <w:rFonts w:ascii="Times New Roman" w:eastAsia="Times New Roman" w:hAnsi="Times New Roman" w:cs="Times New Roman"/>
                <w:sz w:val="32"/>
                <w:szCs w:val="32"/>
              </w:rPr>
            </w:pPr>
            <w:r w:rsidRPr="00007368">
              <w:rPr>
                <w:rFonts w:ascii="Times New Roman" w:eastAsia="Times New Roman" w:hAnsi="Times New Roman" w:cs="Times New Roman"/>
                <w:sz w:val="32"/>
                <w:szCs w:val="32"/>
              </w:rPr>
              <w:t xml:space="preserve">made into or caused to act as a single entity: </w:t>
            </w:r>
            <w:r w:rsidRPr="00A10E50">
              <w:rPr>
                <w:rFonts w:ascii="Times New Roman" w:eastAsia="Times New Roman" w:hAnsi="Times New Roman" w:cs="Times New Roman"/>
                <w:i/>
                <w:iCs/>
                <w:sz w:val="32"/>
                <w:szCs w:val="32"/>
              </w:rPr>
              <w:t xml:space="preserve">a united front. </w:t>
            </w:r>
          </w:p>
        </w:tc>
      </w:tr>
    </w:tbl>
    <w:p w:rsidR="00007368" w:rsidRPr="00007368" w:rsidRDefault="00007368" w:rsidP="00007368">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8880"/>
      </w:tblGrid>
      <w:tr w:rsidR="00007368" w:rsidRPr="00007368" w:rsidTr="00007368">
        <w:trPr>
          <w:tblCellSpacing w:w="15" w:type="dxa"/>
        </w:trPr>
        <w:tc>
          <w:tcPr>
            <w:tcW w:w="525" w:type="dxa"/>
            <w:shd w:val="clear" w:color="auto" w:fill="FFFFFF"/>
            <w:hideMark/>
          </w:tcPr>
          <w:p w:rsidR="00007368" w:rsidRPr="00007368" w:rsidRDefault="00007368" w:rsidP="00007368">
            <w:pPr>
              <w:spacing w:after="0" w:line="240" w:lineRule="auto"/>
              <w:rPr>
                <w:rFonts w:ascii="Times New Roman" w:eastAsia="Times New Roman" w:hAnsi="Times New Roman" w:cs="Times New Roman"/>
                <w:b/>
                <w:bCs/>
                <w:sz w:val="32"/>
                <w:szCs w:val="32"/>
              </w:rPr>
            </w:pPr>
            <w:r w:rsidRPr="00007368">
              <w:rPr>
                <w:rFonts w:ascii="Times New Roman" w:eastAsia="Times New Roman" w:hAnsi="Times New Roman" w:cs="Times New Roman"/>
                <w:b/>
                <w:bCs/>
                <w:sz w:val="32"/>
                <w:szCs w:val="32"/>
              </w:rPr>
              <w:t>2.</w:t>
            </w:r>
          </w:p>
        </w:tc>
        <w:tc>
          <w:tcPr>
            <w:tcW w:w="0" w:type="auto"/>
            <w:shd w:val="clear" w:color="auto" w:fill="FFFFFF"/>
            <w:hideMark/>
          </w:tcPr>
          <w:p w:rsidR="00007368" w:rsidRPr="00007368" w:rsidRDefault="00007368" w:rsidP="00007368">
            <w:pPr>
              <w:spacing w:after="0" w:line="240" w:lineRule="auto"/>
              <w:rPr>
                <w:rFonts w:ascii="Times New Roman" w:eastAsia="Times New Roman" w:hAnsi="Times New Roman" w:cs="Times New Roman"/>
                <w:sz w:val="32"/>
                <w:szCs w:val="32"/>
              </w:rPr>
            </w:pPr>
            <w:r w:rsidRPr="00007368">
              <w:rPr>
                <w:rFonts w:ascii="Times New Roman" w:eastAsia="Times New Roman" w:hAnsi="Times New Roman" w:cs="Times New Roman"/>
                <w:sz w:val="32"/>
                <w:szCs w:val="32"/>
              </w:rPr>
              <w:t xml:space="preserve">formed or produced by the uniting of things or persons: </w:t>
            </w:r>
            <w:r w:rsidRPr="00A10E50">
              <w:rPr>
                <w:rFonts w:ascii="Times New Roman" w:eastAsia="Times New Roman" w:hAnsi="Times New Roman" w:cs="Times New Roman"/>
                <w:i/>
                <w:iCs/>
                <w:sz w:val="32"/>
                <w:szCs w:val="32"/>
              </w:rPr>
              <w:t xml:space="preserve">a united effort. </w:t>
            </w:r>
          </w:p>
        </w:tc>
      </w:tr>
    </w:tbl>
    <w:p w:rsidR="00007368" w:rsidRPr="00007368" w:rsidRDefault="00007368" w:rsidP="00007368">
      <w:pPr>
        <w:shd w:val="clear" w:color="auto" w:fill="FFFFFF"/>
        <w:spacing w:after="0" w:line="240" w:lineRule="auto"/>
        <w:rPr>
          <w:rFonts w:ascii="Times New Roman" w:eastAsia="Times New Roman" w:hAnsi="Times New Roman" w:cs="Times New Roman"/>
          <w:vanish/>
          <w:sz w:val="32"/>
          <w:szCs w:val="32"/>
        </w:rPr>
      </w:pPr>
    </w:p>
    <w:tbl>
      <w:tblPr>
        <w:tblW w:w="5776" w:type="pct"/>
        <w:tblCellSpacing w:w="15" w:type="dxa"/>
        <w:shd w:val="clear" w:color="auto" w:fill="FFFFFF"/>
        <w:tblCellMar>
          <w:top w:w="15" w:type="dxa"/>
          <w:left w:w="15" w:type="dxa"/>
          <w:right w:w="15" w:type="dxa"/>
        </w:tblCellMar>
        <w:tblLook w:val="04A0"/>
      </w:tblPr>
      <w:tblGrid>
        <w:gridCol w:w="357"/>
        <w:gridCol w:w="10560"/>
      </w:tblGrid>
      <w:tr w:rsidR="00007368" w:rsidRPr="00007368" w:rsidTr="00972505">
        <w:trPr>
          <w:tblCellSpacing w:w="15" w:type="dxa"/>
        </w:trPr>
        <w:tc>
          <w:tcPr>
            <w:tcW w:w="270" w:type="dxa"/>
            <w:shd w:val="clear" w:color="auto" w:fill="FFFFFF"/>
            <w:hideMark/>
          </w:tcPr>
          <w:p w:rsidR="00007368" w:rsidRPr="00007368" w:rsidRDefault="00007368" w:rsidP="00007368">
            <w:pPr>
              <w:spacing w:after="0" w:line="240" w:lineRule="auto"/>
              <w:rPr>
                <w:rFonts w:ascii="Times New Roman" w:eastAsia="Times New Roman" w:hAnsi="Times New Roman" w:cs="Times New Roman"/>
                <w:bCs/>
                <w:sz w:val="32"/>
                <w:szCs w:val="32"/>
              </w:rPr>
            </w:pPr>
            <w:r w:rsidRPr="00007368">
              <w:rPr>
                <w:rFonts w:ascii="Times New Roman" w:eastAsia="Times New Roman" w:hAnsi="Times New Roman" w:cs="Times New Roman"/>
                <w:bCs/>
                <w:sz w:val="32"/>
                <w:szCs w:val="32"/>
              </w:rPr>
              <w:lastRenderedPageBreak/>
              <w:t>3.</w:t>
            </w:r>
          </w:p>
        </w:tc>
        <w:tc>
          <w:tcPr>
            <w:tcW w:w="9105" w:type="dxa"/>
            <w:shd w:val="clear" w:color="auto" w:fill="FFFFFF"/>
            <w:hideMark/>
          </w:tcPr>
          <w:p w:rsidR="00007368" w:rsidRPr="00A10E50" w:rsidRDefault="00007368" w:rsidP="00007368">
            <w:pPr>
              <w:spacing w:after="0" w:line="240" w:lineRule="auto"/>
              <w:rPr>
                <w:rFonts w:ascii="Times New Roman" w:eastAsia="Times New Roman" w:hAnsi="Times New Roman" w:cs="Times New Roman"/>
                <w:sz w:val="32"/>
                <w:szCs w:val="32"/>
              </w:rPr>
            </w:pPr>
            <w:r w:rsidRPr="00007368">
              <w:rPr>
                <w:rFonts w:ascii="Times New Roman" w:eastAsia="Times New Roman" w:hAnsi="Times New Roman" w:cs="Times New Roman"/>
                <w:sz w:val="32"/>
                <w:szCs w:val="32"/>
              </w:rPr>
              <w:t>agreed; in harmony</w:t>
            </w:r>
          </w:p>
          <w:p w:rsidR="00007368" w:rsidRPr="00A10E50" w:rsidRDefault="00007368" w:rsidP="00007368">
            <w:pPr>
              <w:spacing w:after="0" w:line="240" w:lineRule="auto"/>
              <w:rPr>
                <w:rFonts w:ascii="Times New Roman" w:eastAsia="Times New Roman" w:hAnsi="Times New Roman" w:cs="Times New Roman"/>
                <w:sz w:val="32"/>
                <w:szCs w:val="32"/>
              </w:rPr>
            </w:pPr>
          </w:p>
          <w:p w:rsidR="00007368" w:rsidRPr="00A10E50" w:rsidRDefault="00B5241F" w:rsidP="00007368">
            <w:pPr>
              <w:spacing w:after="0" w:line="240"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States</w:t>
            </w:r>
            <w:r w:rsidR="00A10E50" w:rsidRPr="00A10E50">
              <w:rPr>
                <w:rFonts w:ascii="Times New Roman" w:eastAsia="Times New Roman" w:hAnsi="Times New Roman" w:cs="Times New Roman"/>
                <w:b/>
                <w:sz w:val="32"/>
                <w:szCs w:val="32"/>
                <w:u w:val="single"/>
              </w:rPr>
              <w:t>-</w:t>
            </w:r>
          </w:p>
          <w:p w:rsidR="00B5241F" w:rsidRPr="00A10E50" w:rsidRDefault="00B5241F" w:rsidP="00007368">
            <w:pPr>
              <w:spacing w:after="0" w:line="240" w:lineRule="auto"/>
              <w:rPr>
                <w:rFonts w:ascii="Times New Roman" w:eastAsia="Times New Roman" w:hAnsi="Times New Roman" w:cs="Times New Roman"/>
                <w:sz w:val="32"/>
                <w:szCs w:val="32"/>
                <w:u w:val="single"/>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B5241F" w:rsidRPr="00B5241F" w:rsidTr="00B5241F">
              <w:trPr>
                <w:tblCellSpacing w:w="15" w:type="dxa"/>
              </w:trPr>
              <w:tc>
                <w:tcPr>
                  <w:tcW w:w="525" w:type="dxa"/>
                  <w:shd w:val="clear" w:color="auto" w:fill="FFFFFF"/>
                  <w:hideMark/>
                </w:tcPr>
                <w:p w:rsidR="00B5241F" w:rsidRPr="00B5241F" w:rsidRDefault="00B5241F" w:rsidP="00B5241F">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1</w:t>
                  </w:r>
                  <w:r w:rsidRPr="00B5241F">
                    <w:rPr>
                      <w:rFonts w:ascii="Times New Roman" w:eastAsia="Times New Roman" w:hAnsi="Times New Roman" w:cs="Times New Roman"/>
                      <w:b/>
                      <w:bCs/>
                      <w:sz w:val="32"/>
                      <w:szCs w:val="32"/>
                    </w:rPr>
                    <w:t>.</w:t>
                  </w:r>
                </w:p>
              </w:tc>
              <w:tc>
                <w:tcPr>
                  <w:tcW w:w="0" w:type="auto"/>
                  <w:shd w:val="clear" w:color="auto" w:fill="FFFFFF"/>
                  <w:hideMark/>
                </w:tcPr>
                <w:p w:rsidR="00B5241F" w:rsidRPr="00B5241F" w:rsidRDefault="00B5241F" w:rsidP="00B5241F">
                  <w:pPr>
                    <w:spacing w:after="0" w:line="240" w:lineRule="auto"/>
                    <w:rPr>
                      <w:rFonts w:ascii="Times New Roman" w:eastAsia="Times New Roman" w:hAnsi="Times New Roman" w:cs="Times New Roman"/>
                      <w:sz w:val="32"/>
                      <w:szCs w:val="32"/>
                    </w:rPr>
                  </w:pPr>
                  <w:r w:rsidRPr="00A10E50">
                    <w:rPr>
                      <w:rFonts w:ascii="Times New Roman" w:eastAsia="Times New Roman" w:hAnsi="Times New Roman" w:cs="Times New Roman"/>
                      <w:sz w:val="32"/>
                      <w:szCs w:val="32"/>
                    </w:rPr>
                    <w:t>(</w:t>
                  </w:r>
                  <w:r w:rsidRPr="00A10E50">
                    <w:rPr>
                      <w:rFonts w:ascii="Times New Roman" w:eastAsia="Times New Roman" w:hAnsi="Times New Roman" w:cs="Times New Roman"/>
                      <w:i/>
                      <w:iCs/>
                      <w:sz w:val="32"/>
                      <w:szCs w:val="32"/>
                    </w:rPr>
                    <w:t>sometimes initial capital letter</w:t>
                  </w:r>
                  <w:r w:rsidRPr="00A10E50">
                    <w:rPr>
                      <w:rFonts w:ascii="Times New Roman" w:eastAsia="Times New Roman" w:hAnsi="Times New Roman" w:cs="Times New Roman"/>
                      <w:noProof/>
                      <w:sz w:val="32"/>
                      <w:szCs w:val="32"/>
                    </w:rPr>
                    <w:drawing>
                      <wp:inline distT="0" distB="0" distL="0" distR="0">
                        <wp:extent cx="20955" cy="42545"/>
                        <wp:effectExtent l="0" t="0" r="0" b="0"/>
                        <wp:docPr id="5" name="Picture 5" descr="http://cache.lexico.com/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ache.lexico.com/dictionary/graphics/luna/thinsp.png"/>
                                <pic:cNvPicPr>
                                  <a:picLocks noChangeAspect="1" noChangeArrowheads="1"/>
                                </pic:cNvPicPr>
                              </pic:nvPicPr>
                              <pic:blipFill>
                                <a:blip r:embed="rId10"/>
                                <a:srcRect/>
                                <a:stretch>
                                  <a:fillRect/>
                                </a:stretch>
                              </pic:blipFill>
                              <pic:spPr bwMode="auto">
                                <a:xfrm>
                                  <a:off x="0" y="0"/>
                                  <a:ext cx="20955" cy="42545"/>
                                </a:xfrm>
                                <a:prstGeom prst="rect">
                                  <a:avLst/>
                                </a:prstGeom>
                                <a:noFill/>
                                <a:ln w="9525">
                                  <a:noFill/>
                                  <a:miter lim="800000"/>
                                  <a:headEnd/>
                                  <a:tailEnd/>
                                </a:ln>
                              </pic:spPr>
                            </pic:pic>
                          </a:graphicData>
                        </a:graphic>
                      </wp:inline>
                    </w:drawing>
                  </w:r>
                  <w:r w:rsidRPr="00A10E50">
                    <w:rPr>
                      <w:rFonts w:ascii="Times New Roman" w:eastAsia="Times New Roman" w:hAnsi="Times New Roman" w:cs="Times New Roman"/>
                      <w:sz w:val="32"/>
                      <w:szCs w:val="32"/>
                    </w:rPr>
                    <w:t xml:space="preserve">) </w:t>
                  </w:r>
                  <w:r w:rsidRPr="00B5241F">
                    <w:rPr>
                      <w:rFonts w:ascii="Times New Roman" w:eastAsia="Times New Roman" w:hAnsi="Times New Roman" w:cs="Times New Roman"/>
                      <w:sz w:val="32"/>
                      <w:szCs w:val="32"/>
                    </w:rPr>
                    <w:t>any of the bodies politic which together make up a federal union, as in the United States of America.</w:t>
                  </w:r>
                </w:p>
              </w:tc>
            </w:tr>
          </w:tbl>
          <w:p w:rsidR="00B5241F" w:rsidRPr="00B5241F" w:rsidRDefault="00B5241F" w:rsidP="00B5241F">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B5241F" w:rsidRPr="00B5241F" w:rsidTr="00B5241F">
              <w:trPr>
                <w:tblCellSpacing w:w="15" w:type="dxa"/>
              </w:trPr>
              <w:tc>
                <w:tcPr>
                  <w:tcW w:w="525" w:type="dxa"/>
                  <w:shd w:val="clear" w:color="auto" w:fill="FFFFFF"/>
                  <w:hideMark/>
                </w:tcPr>
                <w:p w:rsidR="00B5241F" w:rsidRPr="00B5241F" w:rsidRDefault="00B5241F" w:rsidP="00B5241F">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2</w:t>
                  </w:r>
                  <w:r w:rsidRPr="00B5241F">
                    <w:rPr>
                      <w:rFonts w:ascii="Times New Roman" w:eastAsia="Times New Roman" w:hAnsi="Times New Roman" w:cs="Times New Roman"/>
                      <w:b/>
                      <w:bCs/>
                      <w:sz w:val="32"/>
                      <w:szCs w:val="32"/>
                    </w:rPr>
                    <w:t>.</w:t>
                  </w:r>
                </w:p>
              </w:tc>
              <w:tc>
                <w:tcPr>
                  <w:tcW w:w="0" w:type="auto"/>
                  <w:shd w:val="clear" w:color="auto" w:fill="FFFFFF"/>
                  <w:hideMark/>
                </w:tcPr>
                <w:p w:rsidR="00B5241F" w:rsidRPr="00A10E50" w:rsidRDefault="00B5241F" w:rsidP="00B5241F">
                  <w:pPr>
                    <w:spacing w:after="0" w:line="240" w:lineRule="auto"/>
                    <w:rPr>
                      <w:rFonts w:ascii="Times New Roman" w:eastAsia="Times New Roman" w:hAnsi="Times New Roman" w:cs="Times New Roman"/>
                      <w:sz w:val="32"/>
                      <w:szCs w:val="32"/>
                    </w:rPr>
                  </w:pPr>
                  <w:r w:rsidRPr="00B5241F">
                    <w:rPr>
                      <w:rFonts w:ascii="Times New Roman" w:eastAsia="Times New Roman" w:hAnsi="Times New Roman" w:cs="Times New Roman"/>
                      <w:sz w:val="32"/>
                      <w:szCs w:val="32"/>
                    </w:rPr>
                    <w:t xml:space="preserve">the body politic as organized for civil rule and government (distinguished from </w:t>
                  </w:r>
                  <w:hyperlink r:id="rId11" w:history="1">
                    <w:r w:rsidRPr="00B5241F">
                      <w:rPr>
                        <w:rFonts w:ascii="Times New Roman" w:eastAsia="Times New Roman" w:hAnsi="Times New Roman" w:cs="Times New Roman"/>
                        <w:smallCaps/>
                        <w:sz w:val="32"/>
                        <w:szCs w:val="32"/>
                        <w:u w:val="single"/>
                      </w:rPr>
                      <w:t>church</w:t>
                    </w:r>
                  </w:hyperlink>
                  <w:r w:rsidRPr="00B5241F">
                    <w:rPr>
                      <w:rFonts w:ascii="Times New Roman" w:eastAsia="Times New Roman" w:hAnsi="Times New Roman" w:cs="Times New Roman"/>
                      <w:sz w:val="32"/>
                      <w:szCs w:val="32"/>
                    </w:rPr>
                    <w:t xml:space="preserve"> ).</w:t>
                  </w:r>
                </w:p>
                <w:p w:rsidR="00B5241F" w:rsidRPr="00A10E50" w:rsidRDefault="00B5241F" w:rsidP="00B5241F">
                  <w:pPr>
                    <w:spacing w:after="0" w:line="240" w:lineRule="auto"/>
                    <w:rPr>
                      <w:rFonts w:ascii="Times New Roman" w:eastAsia="Times New Roman" w:hAnsi="Times New Roman" w:cs="Times New Roman"/>
                      <w:sz w:val="32"/>
                      <w:szCs w:val="32"/>
                    </w:rPr>
                  </w:pPr>
                </w:p>
                <w:p w:rsidR="00B5241F" w:rsidRPr="00B5241F" w:rsidRDefault="00B5241F" w:rsidP="00B5241F">
                  <w:pPr>
                    <w:spacing w:after="0" w:line="240" w:lineRule="auto"/>
                    <w:rPr>
                      <w:rFonts w:ascii="Times New Roman" w:eastAsia="Times New Roman" w:hAnsi="Times New Roman" w:cs="Times New Roman"/>
                      <w:sz w:val="32"/>
                      <w:szCs w:val="32"/>
                    </w:rPr>
                  </w:pPr>
                </w:p>
              </w:tc>
            </w:tr>
          </w:tbl>
          <w:p w:rsidR="00B5241F" w:rsidRPr="00A10E50" w:rsidRDefault="00B5241F" w:rsidP="00007368">
            <w:pPr>
              <w:spacing w:after="0" w:line="240"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Federal-</w:t>
            </w:r>
          </w:p>
          <w:p w:rsidR="00B5241F" w:rsidRPr="00A10E50" w:rsidRDefault="00B5241F" w:rsidP="00007368">
            <w:pPr>
              <w:spacing w:after="0" w:line="240" w:lineRule="auto"/>
              <w:rPr>
                <w:rFonts w:ascii="Times New Roman" w:eastAsia="Times New Roman" w:hAnsi="Times New Roman" w:cs="Times New Roman"/>
                <w:sz w:val="32"/>
                <w:szCs w:val="32"/>
                <w:u w:val="single"/>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B5241F" w:rsidRPr="00B5241F" w:rsidTr="00B5241F">
              <w:trPr>
                <w:tblCellSpacing w:w="15" w:type="dxa"/>
              </w:trPr>
              <w:tc>
                <w:tcPr>
                  <w:tcW w:w="525" w:type="dxa"/>
                  <w:shd w:val="clear" w:color="auto" w:fill="FFFFFF"/>
                  <w:hideMark/>
                </w:tcPr>
                <w:p w:rsidR="00B5241F" w:rsidRPr="00B5241F" w:rsidRDefault="00B5241F" w:rsidP="00B5241F">
                  <w:pPr>
                    <w:spacing w:after="0" w:line="240" w:lineRule="auto"/>
                    <w:rPr>
                      <w:rFonts w:ascii="Times New Roman" w:eastAsia="Times New Roman" w:hAnsi="Times New Roman" w:cs="Times New Roman"/>
                      <w:b/>
                      <w:bCs/>
                      <w:sz w:val="32"/>
                      <w:szCs w:val="32"/>
                    </w:rPr>
                  </w:pPr>
                  <w:r w:rsidRPr="00B5241F">
                    <w:rPr>
                      <w:rFonts w:ascii="Times New Roman" w:eastAsia="Times New Roman" w:hAnsi="Times New Roman" w:cs="Times New Roman"/>
                      <w:b/>
                      <w:bCs/>
                      <w:sz w:val="32"/>
                      <w:szCs w:val="32"/>
                    </w:rPr>
                    <w:t>1.</w:t>
                  </w:r>
                </w:p>
              </w:tc>
              <w:tc>
                <w:tcPr>
                  <w:tcW w:w="0" w:type="auto"/>
                  <w:shd w:val="clear" w:color="auto" w:fill="FFFFFF"/>
                  <w:hideMark/>
                </w:tcPr>
                <w:p w:rsidR="00B5241F" w:rsidRPr="00B5241F" w:rsidRDefault="00B5241F" w:rsidP="00B5241F">
                  <w:pPr>
                    <w:spacing w:after="0" w:line="240" w:lineRule="auto"/>
                    <w:rPr>
                      <w:rFonts w:ascii="Times New Roman" w:eastAsia="Times New Roman" w:hAnsi="Times New Roman" w:cs="Times New Roman"/>
                      <w:sz w:val="32"/>
                      <w:szCs w:val="32"/>
                    </w:rPr>
                  </w:pPr>
                  <w:r w:rsidRPr="00B5241F">
                    <w:rPr>
                      <w:rFonts w:ascii="Times New Roman" w:eastAsia="Times New Roman" w:hAnsi="Times New Roman" w:cs="Times New Roman"/>
                      <w:sz w:val="32"/>
                      <w:szCs w:val="32"/>
                    </w:rPr>
                    <w:t xml:space="preserve">pertaining to or of the nature of a union of states under a central government distinct from the individual governments of the separate states: </w:t>
                  </w:r>
                  <w:r w:rsidRPr="00A10E50">
                    <w:rPr>
                      <w:rFonts w:ascii="Times New Roman" w:eastAsia="Times New Roman" w:hAnsi="Times New Roman" w:cs="Times New Roman"/>
                      <w:i/>
                      <w:iCs/>
                      <w:sz w:val="32"/>
                      <w:szCs w:val="32"/>
                    </w:rPr>
                    <w:t xml:space="preserve">the federal government of the U.S. </w:t>
                  </w:r>
                </w:p>
              </w:tc>
            </w:tr>
          </w:tbl>
          <w:p w:rsidR="00B5241F" w:rsidRPr="00B5241F" w:rsidRDefault="00B5241F" w:rsidP="00B5241F">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B5241F" w:rsidRPr="00B5241F" w:rsidTr="00B5241F">
              <w:trPr>
                <w:tblCellSpacing w:w="15" w:type="dxa"/>
              </w:trPr>
              <w:tc>
                <w:tcPr>
                  <w:tcW w:w="525" w:type="dxa"/>
                  <w:shd w:val="clear" w:color="auto" w:fill="FFFFFF"/>
                  <w:hideMark/>
                </w:tcPr>
                <w:p w:rsidR="00B5241F" w:rsidRPr="00B5241F" w:rsidRDefault="00B5241F" w:rsidP="00B5241F">
                  <w:pPr>
                    <w:spacing w:after="0" w:line="240" w:lineRule="auto"/>
                    <w:rPr>
                      <w:rFonts w:ascii="Times New Roman" w:eastAsia="Times New Roman" w:hAnsi="Times New Roman" w:cs="Times New Roman"/>
                      <w:b/>
                      <w:bCs/>
                      <w:sz w:val="32"/>
                      <w:szCs w:val="32"/>
                    </w:rPr>
                  </w:pPr>
                  <w:r w:rsidRPr="00B5241F">
                    <w:rPr>
                      <w:rFonts w:ascii="Times New Roman" w:eastAsia="Times New Roman" w:hAnsi="Times New Roman" w:cs="Times New Roman"/>
                      <w:b/>
                      <w:bCs/>
                      <w:sz w:val="32"/>
                      <w:szCs w:val="32"/>
                    </w:rPr>
                    <w:t>2.</w:t>
                  </w:r>
                </w:p>
              </w:tc>
              <w:tc>
                <w:tcPr>
                  <w:tcW w:w="0" w:type="auto"/>
                  <w:shd w:val="clear" w:color="auto" w:fill="FFFFFF"/>
                  <w:hideMark/>
                </w:tcPr>
                <w:p w:rsidR="00B5241F" w:rsidRPr="00B5241F" w:rsidRDefault="00B5241F" w:rsidP="00B5241F">
                  <w:pPr>
                    <w:spacing w:after="0" w:line="240" w:lineRule="auto"/>
                    <w:rPr>
                      <w:rFonts w:ascii="Times New Roman" w:eastAsia="Times New Roman" w:hAnsi="Times New Roman" w:cs="Times New Roman"/>
                      <w:sz w:val="32"/>
                      <w:szCs w:val="32"/>
                    </w:rPr>
                  </w:pPr>
                  <w:r w:rsidRPr="00B5241F">
                    <w:rPr>
                      <w:rFonts w:ascii="Times New Roman" w:eastAsia="Times New Roman" w:hAnsi="Times New Roman" w:cs="Times New Roman"/>
                      <w:sz w:val="32"/>
                      <w:szCs w:val="32"/>
                    </w:rPr>
                    <w:t xml:space="preserve">of, pertaining to, or noting such a central government: </w:t>
                  </w:r>
                  <w:r w:rsidRPr="00A10E50">
                    <w:rPr>
                      <w:rFonts w:ascii="Times New Roman" w:eastAsia="Times New Roman" w:hAnsi="Times New Roman" w:cs="Times New Roman"/>
                      <w:i/>
                      <w:iCs/>
                      <w:sz w:val="32"/>
                      <w:szCs w:val="32"/>
                    </w:rPr>
                    <w:t xml:space="preserve">federal offices. </w:t>
                  </w:r>
                </w:p>
              </w:tc>
            </w:tr>
          </w:tbl>
          <w:p w:rsidR="00B5241F" w:rsidRPr="00B5241F" w:rsidRDefault="00B5241F" w:rsidP="00B5241F">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B5241F" w:rsidRPr="00B5241F" w:rsidTr="00B5241F">
              <w:trPr>
                <w:tblCellSpacing w:w="15" w:type="dxa"/>
              </w:trPr>
              <w:tc>
                <w:tcPr>
                  <w:tcW w:w="525" w:type="dxa"/>
                  <w:shd w:val="clear" w:color="auto" w:fill="FFFFFF"/>
                  <w:hideMark/>
                </w:tcPr>
                <w:p w:rsidR="00B5241F" w:rsidRPr="00B5241F" w:rsidRDefault="00B5241F" w:rsidP="00B5241F">
                  <w:pPr>
                    <w:spacing w:after="0" w:line="240" w:lineRule="auto"/>
                    <w:rPr>
                      <w:rFonts w:ascii="Times New Roman" w:eastAsia="Times New Roman" w:hAnsi="Times New Roman" w:cs="Times New Roman"/>
                      <w:b/>
                      <w:bCs/>
                      <w:sz w:val="32"/>
                      <w:szCs w:val="32"/>
                    </w:rPr>
                  </w:pPr>
                  <w:r w:rsidRPr="00B5241F">
                    <w:rPr>
                      <w:rFonts w:ascii="Times New Roman" w:eastAsia="Times New Roman" w:hAnsi="Times New Roman" w:cs="Times New Roman"/>
                      <w:b/>
                      <w:bCs/>
                      <w:sz w:val="32"/>
                      <w:szCs w:val="32"/>
                    </w:rPr>
                    <w:t>3.</w:t>
                  </w:r>
                </w:p>
              </w:tc>
              <w:tc>
                <w:tcPr>
                  <w:tcW w:w="0" w:type="auto"/>
                  <w:shd w:val="clear" w:color="auto" w:fill="FFFFFF"/>
                  <w:hideMark/>
                </w:tcPr>
                <w:p w:rsidR="00B5241F" w:rsidRPr="00B5241F" w:rsidRDefault="00B5241F" w:rsidP="00B5241F">
                  <w:pPr>
                    <w:spacing w:after="0" w:line="240" w:lineRule="auto"/>
                    <w:rPr>
                      <w:rFonts w:ascii="Times New Roman" w:eastAsia="Times New Roman" w:hAnsi="Times New Roman" w:cs="Times New Roman"/>
                      <w:sz w:val="32"/>
                      <w:szCs w:val="32"/>
                    </w:rPr>
                  </w:pPr>
                  <w:r w:rsidRPr="00A10E50">
                    <w:rPr>
                      <w:rFonts w:ascii="Times New Roman" w:eastAsia="Times New Roman" w:hAnsi="Times New Roman" w:cs="Times New Roman"/>
                      <w:sz w:val="32"/>
                      <w:szCs w:val="32"/>
                    </w:rPr>
                    <w:t>(</w:t>
                  </w:r>
                  <w:r w:rsidRPr="00A10E50">
                    <w:rPr>
                      <w:rFonts w:ascii="Times New Roman" w:eastAsia="Times New Roman" w:hAnsi="Times New Roman" w:cs="Times New Roman"/>
                      <w:i/>
                      <w:iCs/>
                      <w:sz w:val="32"/>
                      <w:szCs w:val="32"/>
                    </w:rPr>
                    <w:t>initial capital letter</w:t>
                  </w:r>
                  <w:r w:rsidRPr="00A10E50">
                    <w:rPr>
                      <w:rFonts w:ascii="Times New Roman" w:eastAsia="Times New Roman" w:hAnsi="Times New Roman" w:cs="Times New Roman"/>
                      <w:noProof/>
                      <w:sz w:val="32"/>
                      <w:szCs w:val="32"/>
                    </w:rPr>
                    <w:drawing>
                      <wp:inline distT="0" distB="0" distL="0" distR="0">
                        <wp:extent cx="20955" cy="42545"/>
                        <wp:effectExtent l="0" t="0" r="0" b="0"/>
                        <wp:docPr id="7" name="Picture 7" descr="http://cache.lexico.com/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ache.lexico.com/dictionary/graphics/luna/thinsp.png"/>
                                <pic:cNvPicPr>
                                  <a:picLocks noChangeAspect="1" noChangeArrowheads="1"/>
                                </pic:cNvPicPr>
                              </pic:nvPicPr>
                              <pic:blipFill>
                                <a:blip r:embed="rId10"/>
                                <a:srcRect/>
                                <a:stretch>
                                  <a:fillRect/>
                                </a:stretch>
                              </pic:blipFill>
                              <pic:spPr bwMode="auto">
                                <a:xfrm>
                                  <a:off x="0" y="0"/>
                                  <a:ext cx="20955" cy="42545"/>
                                </a:xfrm>
                                <a:prstGeom prst="rect">
                                  <a:avLst/>
                                </a:prstGeom>
                                <a:noFill/>
                                <a:ln w="9525">
                                  <a:noFill/>
                                  <a:miter lim="800000"/>
                                  <a:headEnd/>
                                  <a:tailEnd/>
                                </a:ln>
                              </pic:spPr>
                            </pic:pic>
                          </a:graphicData>
                        </a:graphic>
                      </wp:inline>
                    </w:drawing>
                  </w:r>
                  <w:r w:rsidRPr="00A10E50">
                    <w:rPr>
                      <w:rFonts w:ascii="Times New Roman" w:eastAsia="Times New Roman" w:hAnsi="Times New Roman" w:cs="Times New Roman"/>
                      <w:sz w:val="32"/>
                      <w:szCs w:val="32"/>
                    </w:rPr>
                    <w:t xml:space="preserve">) </w:t>
                  </w:r>
                  <w:r w:rsidRPr="00A10E50">
                    <w:rPr>
                      <w:rFonts w:ascii="Times New Roman" w:eastAsia="Times New Roman" w:hAnsi="Times New Roman" w:cs="Times New Roman"/>
                      <w:i/>
                      <w:iCs/>
                      <w:sz w:val="32"/>
                      <w:szCs w:val="32"/>
                    </w:rPr>
                    <w:t>U.S. History</w:t>
                  </w:r>
                  <w:r w:rsidRPr="00A10E50">
                    <w:rPr>
                      <w:rFonts w:ascii="Times New Roman" w:eastAsia="Times New Roman" w:hAnsi="Times New Roman" w:cs="Times New Roman"/>
                      <w:sz w:val="32"/>
                      <w:szCs w:val="32"/>
                    </w:rPr>
                    <w:t xml:space="preserve">. </w:t>
                  </w:r>
                </w:p>
                <w:tbl>
                  <w:tblPr>
                    <w:tblW w:w="5000" w:type="pct"/>
                    <w:tblCellSpacing w:w="15" w:type="dxa"/>
                    <w:shd w:val="clear" w:color="auto" w:fill="FFFFFF"/>
                    <w:tblCellMar>
                      <w:top w:w="15" w:type="dxa"/>
                      <w:left w:w="15" w:type="dxa"/>
                      <w:right w:w="15" w:type="dxa"/>
                    </w:tblCellMar>
                    <w:tblLook w:val="04A0"/>
                  </w:tblPr>
                  <w:tblGrid>
                    <w:gridCol w:w="420"/>
                    <w:gridCol w:w="9420"/>
                  </w:tblGrid>
                  <w:tr w:rsidR="00B5241F" w:rsidRPr="00B5241F">
                    <w:trPr>
                      <w:tblCellSpacing w:w="15" w:type="dxa"/>
                    </w:trPr>
                    <w:tc>
                      <w:tcPr>
                        <w:tcW w:w="375" w:type="dxa"/>
                        <w:shd w:val="clear" w:color="auto" w:fill="FFFFFF"/>
                        <w:hideMark/>
                      </w:tcPr>
                      <w:p w:rsidR="00B5241F" w:rsidRPr="00B5241F" w:rsidRDefault="00B5241F" w:rsidP="00B5241F">
                        <w:pPr>
                          <w:spacing w:after="0" w:line="240" w:lineRule="auto"/>
                          <w:rPr>
                            <w:rFonts w:ascii="Times New Roman" w:eastAsia="Times New Roman" w:hAnsi="Times New Roman" w:cs="Times New Roman"/>
                            <w:b/>
                            <w:bCs/>
                            <w:sz w:val="32"/>
                            <w:szCs w:val="32"/>
                          </w:rPr>
                        </w:pPr>
                        <w:r w:rsidRPr="00B5241F">
                          <w:rPr>
                            <w:rFonts w:ascii="Times New Roman" w:eastAsia="Times New Roman" w:hAnsi="Times New Roman" w:cs="Times New Roman"/>
                            <w:b/>
                            <w:bCs/>
                            <w:sz w:val="32"/>
                            <w:szCs w:val="32"/>
                          </w:rPr>
                          <w:t>a.</w:t>
                        </w:r>
                      </w:p>
                    </w:tc>
                    <w:tc>
                      <w:tcPr>
                        <w:tcW w:w="0" w:type="auto"/>
                        <w:shd w:val="clear" w:color="auto" w:fill="FFFFFF"/>
                        <w:hideMark/>
                      </w:tcPr>
                      <w:p w:rsidR="00B5241F" w:rsidRPr="00B5241F" w:rsidRDefault="00B5241F" w:rsidP="00B5241F">
                        <w:pPr>
                          <w:spacing w:after="0" w:line="240" w:lineRule="auto"/>
                          <w:rPr>
                            <w:rFonts w:ascii="Times New Roman" w:eastAsia="Times New Roman" w:hAnsi="Times New Roman" w:cs="Times New Roman"/>
                            <w:sz w:val="32"/>
                            <w:szCs w:val="32"/>
                          </w:rPr>
                        </w:pPr>
                        <w:r w:rsidRPr="00B5241F">
                          <w:rPr>
                            <w:rFonts w:ascii="Times New Roman" w:eastAsia="Times New Roman" w:hAnsi="Times New Roman" w:cs="Times New Roman"/>
                            <w:sz w:val="32"/>
                            <w:szCs w:val="32"/>
                          </w:rPr>
                          <w:t>of or pertaining to the Federalists or to the Federalist party.</w:t>
                        </w:r>
                      </w:p>
                    </w:tc>
                  </w:tr>
                </w:tbl>
                <w:p w:rsidR="00B5241F" w:rsidRPr="00B5241F" w:rsidRDefault="00B5241F" w:rsidP="00B5241F">
                  <w:pPr>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420"/>
                    <w:gridCol w:w="9420"/>
                  </w:tblGrid>
                  <w:tr w:rsidR="00B5241F" w:rsidRPr="00B5241F">
                    <w:trPr>
                      <w:tblCellSpacing w:w="15" w:type="dxa"/>
                    </w:trPr>
                    <w:tc>
                      <w:tcPr>
                        <w:tcW w:w="375" w:type="dxa"/>
                        <w:shd w:val="clear" w:color="auto" w:fill="FFFFFF"/>
                        <w:hideMark/>
                      </w:tcPr>
                      <w:p w:rsidR="00B5241F" w:rsidRPr="00B5241F" w:rsidRDefault="00B5241F" w:rsidP="00B5241F">
                        <w:pPr>
                          <w:spacing w:after="0" w:line="240" w:lineRule="auto"/>
                          <w:rPr>
                            <w:rFonts w:ascii="Times New Roman" w:eastAsia="Times New Roman" w:hAnsi="Times New Roman" w:cs="Times New Roman"/>
                            <w:b/>
                            <w:bCs/>
                            <w:sz w:val="32"/>
                            <w:szCs w:val="32"/>
                          </w:rPr>
                        </w:pPr>
                        <w:r w:rsidRPr="00B5241F">
                          <w:rPr>
                            <w:rFonts w:ascii="Times New Roman" w:eastAsia="Times New Roman" w:hAnsi="Times New Roman" w:cs="Times New Roman"/>
                            <w:b/>
                            <w:bCs/>
                            <w:sz w:val="32"/>
                            <w:szCs w:val="32"/>
                          </w:rPr>
                          <w:t>b.</w:t>
                        </w:r>
                      </w:p>
                    </w:tc>
                    <w:tc>
                      <w:tcPr>
                        <w:tcW w:w="0" w:type="auto"/>
                        <w:shd w:val="clear" w:color="auto" w:fill="FFFFFF"/>
                        <w:hideMark/>
                      </w:tcPr>
                      <w:p w:rsidR="00B5241F" w:rsidRPr="00B5241F" w:rsidRDefault="00B5241F" w:rsidP="00B5241F">
                        <w:pPr>
                          <w:spacing w:after="0" w:line="240" w:lineRule="auto"/>
                          <w:rPr>
                            <w:rFonts w:ascii="Times New Roman" w:eastAsia="Times New Roman" w:hAnsi="Times New Roman" w:cs="Times New Roman"/>
                            <w:sz w:val="32"/>
                            <w:szCs w:val="32"/>
                          </w:rPr>
                        </w:pPr>
                        <w:r w:rsidRPr="00B5241F">
                          <w:rPr>
                            <w:rFonts w:ascii="Times New Roman" w:eastAsia="Times New Roman" w:hAnsi="Times New Roman" w:cs="Times New Roman"/>
                            <w:sz w:val="32"/>
                            <w:szCs w:val="32"/>
                          </w:rPr>
                          <w:t>supporting the principles of the Federalist party.</w:t>
                        </w:r>
                      </w:p>
                    </w:tc>
                  </w:tr>
                </w:tbl>
                <w:p w:rsidR="00B5241F" w:rsidRPr="00B5241F" w:rsidRDefault="00B5241F" w:rsidP="00B5241F">
                  <w:pPr>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420"/>
                    <w:gridCol w:w="9420"/>
                  </w:tblGrid>
                  <w:tr w:rsidR="00B5241F" w:rsidRPr="00B5241F">
                    <w:trPr>
                      <w:tblCellSpacing w:w="15" w:type="dxa"/>
                    </w:trPr>
                    <w:tc>
                      <w:tcPr>
                        <w:tcW w:w="375" w:type="dxa"/>
                        <w:shd w:val="clear" w:color="auto" w:fill="FFFFFF"/>
                        <w:hideMark/>
                      </w:tcPr>
                      <w:p w:rsidR="00B5241F" w:rsidRPr="00B5241F" w:rsidRDefault="00B5241F" w:rsidP="00B5241F">
                        <w:pPr>
                          <w:spacing w:after="0" w:line="240" w:lineRule="auto"/>
                          <w:rPr>
                            <w:rFonts w:ascii="Times New Roman" w:eastAsia="Times New Roman" w:hAnsi="Times New Roman" w:cs="Times New Roman"/>
                            <w:b/>
                            <w:bCs/>
                            <w:sz w:val="32"/>
                            <w:szCs w:val="32"/>
                          </w:rPr>
                        </w:pPr>
                        <w:r w:rsidRPr="00B5241F">
                          <w:rPr>
                            <w:rFonts w:ascii="Times New Roman" w:eastAsia="Times New Roman" w:hAnsi="Times New Roman" w:cs="Times New Roman"/>
                            <w:b/>
                            <w:bCs/>
                            <w:sz w:val="32"/>
                            <w:szCs w:val="32"/>
                          </w:rPr>
                          <w:t>c.</w:t>
                        </w:r>
                      </w:p>
                    </w:tc>
                    <w:tc>
                      <w:tcPr>
                        <w:tcW w:w="0" w:type="auto"/>
                        <w:shd w:val="clear" w:color="auto" w:fill="FFFFFF"/>
                        <w:hideMark/>
                      </w:tcPr>
                      <w:p w:rsidR="00B5241F" w:rsidRPr="00B5241F" w:rsidRDefault="00B5241F" w:rsidP="00B5241F">
                        <w:pPr>
                          <w:spacing w:after="0" w:line="240" w:lineRule="auto"/>
                          <w:rPr>
                            <w:rFonts w:ascii="Times New Roman" w:eastAsia="Times New Roman" w:hAnsi="Times New Roman" w:cs="Times New Roman"/>
                            <w:sz w:val="32"/>
                            <w:szCs w:val="32"/>
                          </w:rPr>
                        </w:pPr>
                        <w:r w:rsidRPr="00B5241F">
                          <w:rPr>
                            <w:rFonts w:ascii="Times New Roman" w:eastAsia="Times New Roman" w:hAnsi="Times New Roman" w:cs="Times New Roman"/>
                            <w:sz w:val="32"/>
                            <w:szCs w:val="32"/>
                          </w:rPr>
                          <w:t>(in the Civil War) pertaining to or supporting the Union government.</w:t>
                        </w:r>
                      </w:p>
                    </w:tc>
                  </w:tr>
                </w:tbl>
                <w:p w:rsidR="00B5241F" w:rsidRPr="00B5241F" w:rsidRDefault="00B5241F" w:rsidP="00B5241F">
                  <w:pPr>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420"/>
                    <w:gridCol w:w="9420"/>
                  </w:tblGrid>
                  <w:tr w:rsidR="00B5241F" w:rsidRPr="00B5241F">
                    <w:trPr>
                      <w:tblCellSpacing w:w="15" w:type="dxa"/>
                    </w:trPr>
                    <w:tc>
                      <w:tcPr>
                        <w:tcW w:w="375" w:type="dxa"/>
                        <w:shd w:val="clear" w:color="auto" w:fill="FFFFFF"/>
                        <w:hideMark/>
                      </w:tcPr>
                      <w:p w:rsidR="00B5241F" w:rsidRPr="00B5241F" w:rsidRDefault="00B5241F" w:rsidP="00B5241F">
                        <w:pPr>
                          <w:spacing w:after="0" w:line="240" w:lineRule="auto"/>
                          <w:rPr>
                            <w:rFonts w:ascii="Times New Roman" w:eastAsia="Times New Roman" w:hAnsi="Times New Roman" w:cs="Times New Roman"/>
                            <w:b/>
                            <w:bCs/>
                            <w:sz w:val="32"/>
                            <w:szCs w:val="32"/>
                          </w:rPr>
                        </w:pPr>
                        <w:r w:rsidRPr="00B5241F">
                          <w:rPr>
                            <w:rFonts w:ascii="Times New Roman" w:eastAsia="Times New Roman" w:hAnsi="Times New Roman" w:cs="Times New Roman"/>
                            <w:b/>
                            <w:bCs/>
                            <w:sz w:val="32"/>
                            <w:szCs w:val="32"/>
                          </w:rPr>
                          <w:t>d.</w:t>
                        </w:r>
                      </w:p>
                    </w:tc>
                    <w:tc>
                      <w:tcPr>
                        <w:tcW w:w="0" w:type="auto"/>
                        <w:shd w:val="clear" w:color="auto" w:fill="FFFFFF"/>
                        <w:hideMark/>
                      </w:tcPr>
                      <w:p w:rsidR="00B5241F" w:rsidRPr="00B5241F" w:rsidRDefault="00B5241F" w:rsidP="00B5241F">
                        <w:pPr>
                          <w:spacing w:after="0" w:line="240" w:lineRule="auto"/>
                          <w:rPr>
                            <w:rFonts w:ascii="Times New Roman" w:eastAsia="Times New Roman" w:hAnsi="Times New Roman" w:cs="Times New Roman"/>
                            <w:sz w:val="32"/>
                            <w:szCs w:val="32"/>
                          </w:rPr>
                        </w:pPr>
                        <w:r w:rsidRPr="00B5241F">
                          <w:rPr>
                            <w:rFonts w:ascii="Times New Roman" w:eastAsia="Times New Roman" w:hAnsi="Times New Roman" w:cs="Times New Roman"/>
                            <w:sz w:val="32"/>
                            <w:szCs w:val="32"/>
                          </w:rPr>
                          <w:t>relating to or adhering to the support of the Constitution.</w:t>
                        </w:r>
                      </w:p>
                    </w:tc>
                  </w:tr>
                </w:tbl>
                <w:p w:rsidR="00B5241F" w:rsidRPr="00B5241F" w:rsidRDefault="00B5241F" w:rsidP="00B5241F">
                  <w:pPr>
                    <w:spacing w:after="0" w:line="240" w:lineRule="auto"/>
                    <w:rPr>
                      <w:rFonts w:ascii="Times New Roman" w:eastAsia="Times New Roman" w:hAnsi="Times New Roman" w:cs="Times New Roman"/>
                      <w:sz w:val="32"/>
                      <w:szCs w:val="32"/>
                    </w:rPr>
                  </w:pPr>
                </w:p>
              </w:tc>
            </w:tr>
          </w:tbl>
          <w:p w:rsidR="00B5241F" w:rsidRPr="00B5241F" w:rsidRDefault="00B5241F" w:rsidP="00B5241F">
            <w:pPr>
              <w:shd w:val="clear" w:color="auto" w:fill="FFFFFF"/>
              <w:spacing w:after="0" w:line="240" w:lineRule="auto"/>
              <w:rPr>
                <w:rFonts w:ascii="Times New Roman" w:eastAsia="Times New Roman" w:hAnsi="Times New Roman" w:cs="Times New Roman"/>
                <w:vanish/>
                <w:sz w:val="32"/>
                <w:szCs w:val="32"/>
              </w:rPr>
            </w:pPr>
          </w:p>
          <w:p w:rsidR="00B5241F" w:rsidRPr="00A10E50" w:rsidRDefault="00B5241F" w:rsidP="00007368">
            <w:pPr>
              <w:spacing w:after="0" w:line="240" w:lineRule="auto"/>
              <w:rPr>
                <w:rFonts w:ascii="Times New Roman" w:eastAsia="Times New Roman" w:hAnsi="Times New Roman" w:cs="Times New Roman"/>
                <w:sz w:val="32"/>
                <w:szCs w:val="32"/>
                <w:u w:val="single"/>
              </w:rPr>
            </w:pPr>
          </w:p>
          <w:p w:rsidR="00B5241F" w:rsidRPr="00A10E50" w:rsidRDefault="00B5241F" w:rsidP="00007368">
            <w:pPr>
              <w:spacing w:after="0" w:line="240"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Government</w:t>
            </w:r>
            <w:r w:rsidR="00A10E50" w:rsidRPr="00A10E50">
              <w:rPr>
                <w:rFonts w:ascii="Times New Roman" w:eastAsia="Times New Roman" w:hAnsi="Times New Roman" w:cs="Times New Roman"/>
                <w:b/>
                <w:sz w:val="32"/>
                <w:szCs w:val="32"/>
                <w:u w:val="single"/>
              </w:rPr>
              <w:t>-</w:t>
            </w:r>
          </w:p>
          <w:p w:rsidR="00B5241F" w:rsidRPr="00A10E50" w:rsidRDefault="00B5241F" w:rsidP="00007368">
            <w:pPr>
              <w:spacing w:after="0" w:line="240" w:lineRule="auto"/>
              <w:rPr>
                <w:rFonts w:ascii="Times New Roman" w:eastAsia="Times New Roman" w:hAnsi="Times New Roman" w:cs="Times New Roman"/>
                <w:sz w:val="32"/>
                <w:szCs w:val="32"/>
                <w:u w:val="single"/>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B5241F" w:rsidRPr="00B5241F" w:rsidTr="00B5241F">
              <w:trPr>
                <w:tblCellSpacing w:w="15" w:type="dxa"/>
              </w:trPr>
              <w:tc>
                <w:tcPr>
                  <w:tcW w:w="525" w:type="dxa"/>
                  <w:shd w:val="clear" w:color="auto" w:fill="FFFFFF"/>
                  <w:hideMark/>
                </w:tcPr>
                <w:p w:rsidR="00B5241F" w:rsidRPr="00B5241F" w:rsidRDefault="00B5241F" w:rsidP="00B5241F">
                  <w:pPr>
                    <w:spacing w:after="0" w:line="240" w:lineRule="auto"/>
                    <w:rPr>
                      <w:rFonts w:ascii="Times New Roman" w:eastAsia="Times New Roman" w:hAnsi="Times New Roman" w:cs="Times New Roman"/>
                      <w:b/>
                      <w:bCs/>
                      <w:sz w:val="32"/>
                      <w:szCs w:val="32"/>
                    </w:rPr>
                  </w:pPr>
                  <w:r w:rsidRPr="00B5241F">
                    <w:rPr>
                      <w:rFonts w:ascii="Times New Roman" w:eastAsia="Times New Roman" w:hAnsi="Times New Roman" w:cs="Times New Roman"/>
                      <w:b/>
                      <w:bCs/>
                      <w:sz w:val="32"/>
                      <w:szCs w:val="32"/>
                    </w:rPr>
                    <w:t>1.</w:t>
                  </w:r>
                </w:p>
              </w:tc>
              <w:tc>
                <w:tcPr>
                  <w:tcW w:w="0" w:type="auto"/>
                  <w:shd w:val="clear" w:color="auto" w:fill="FFFFFF"/>
                  <w:hideMark/>
                </w:tcPr>
                <w:p w:rsidR="00B5241F" w:rsidRPr="00B5241F" w:rsidRDefault="00B5241F" w:rsidP="00B5241F">
                  <w:pPr>
                    <w:spacing w:after="0" w:line="240" w:lineRule="auto"/>
                    <w:rPr>
                      <w:rFonts w:ascii="Times New Roman" w:eastAsia="Times New Roman" w:hAnsi="Times New Roman" w:cs="Times New Roman"/>
                      <w:sz w:val="32"/>
                      <w:szCs w:val="32"/>
                    </w:rPr>
                  </w:pPr>
                  <w:r w:rsidRPr="00B5241F">
                    <w:rPr>
                      <w:rFonts w:ascii="Times New Roman" w:eastAsia="Times New Roman" w:hAnsi="Times New Roman" w:cs="Times New Roman"/>
                      <w:sz w:val="32"/>
                      <w:szCs w:val="32"/>
                    </w:rPr>
                    <w:t xml:space="preserve">the political direction and control exercised over the actions of the members, citizens, or inhabitants of communities, societies, and states; direction of the affairs of a state, community, etc.; political administration: </w:t>
                  </w:r>
                  <w:r w:rsidRPr="00A10E50">
                    <w:rPr>
                      <w:rFonts w:ascii="Times New Roman" w:eastAsia="Times New Roman" w:hAnsi="Times New Roman" w:cs="Times New Roman"/>
                      <w:i/>
                      <w:iCs/>
                      <w:sz w:val="32"/>
                      <w:szCs w:val="32"/>
                    </w:rPr>
                    <w:t xml:space="preserve">Government is necessary to the existence of civilized society. </w:t>
                  </w:r>
                </w:p>
              </w:tc>
            </w:tr>
          </w:tbl>
          <w:p w:rsidR="00B5241F" w:rsidRPr="00B5241F" w:rsidRDefault="00B5241F" w:rsidP="00B5241F">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B5241F" w:rsidRPr="00B5241F" w:rsidTr="00B5241F">
              <w:trPr>
                <w:tblCellSpacing w:w="15" w:type="dxa"/>
              </w:trPr>
              <w:tc>
                <w:tcPr>
                  <w:tcW w:w="525" w:type="dxa"/>
                  <w:shd w:val="clear" w:color="auto" w:fill="FFFFFF"/>
                  <w:hideMark/>
                </w:tcPr>
                <w:p w:rsidR="00B5241F" w:rsidRPr="00B5241F" w:rsidRDefault="00B5241F" w:rsidP="00B5241F">
                  <w:pPr>
                    <w:spacing w:after="0" w:line="240" w:lineRule="auto"/>
                    <w:rPr>
                      <w:rFonts w:ascii="Times New Roman" w:eastAsia="Times New Roman" w:hAnsi="Times New Roman" w:cs="Times New Roman"/>
                      <w:b/>
                      <w:bCs/>
                      <w:sz w:val="32"/>
                      <w:szCs w:val="32"/>
                    </w:rPr>
                  </w:pPr>
                  <w:r w:rsidRPr="00B5241F">
                    <w:rPr>
                      <w:rFonts w:ascii="Times New Roman" w:eastAsia="Times New Roman" w:hAnsi="Times New Roman" w:cs="Times New Roman"/>
                      <w:b/>
                      <w:bCs/>
                      <w:sz w:val="32"/>
                      <w:szCs w:val="32"/>
                    </w:rPr>
                    <w:t>2.</w:t>
                  </w:r>
                </w:p>
              </w:tc>
              <w:tc>
                <w:tcPr>
                  <w:tcW w:w="0" w:type="auto"/>
                  <w:shd w:val="clear" w:color="auto" w:fill="FFFFFF"/>
                  <w:hideMark/>
                </w:tcPr>
                <w:p w:rsidR="00B5241F" w:rsidRPr="00B5241F" w:rsidRDefault="00B5241F" w:rsidP="00B5241F">
                  <w:pPr>
                    <w:spacing w:after="0" w:line="240" w:lineRule="auto"/>
                    <w:rPr>
                      <w:rFonts w:ascii="Times New Roman" w:eastAsia="Times New Roman" w:hAnsi="Times New Roman" w:cs="Times New Roman"/>
                      <w:sz w:val="32"/>
                      <w:szCs w:val="32"/>
                    </w:rPr>
                  </w:pPr>
                  <w:r w:rsidRPr="00B5241F">
                    <w:rPr>
                      <w:rFonts w:ascii="Times New Roman" w:eastAsia="Times New Roman" w:hAnsi="Times New Roman" w:cs="Times New Roman"/>
                      <w:sz w:val="32"/>
                      <w:szCs w:val="32"/>
                    </w:rPr>
                    <w:t xml:space="preserve">the form or system of rule by which a state, community, etc., is governed: </w:t>
                  </w:r>
                  <w:r w:rsidRPr="00A10E50">
                    <w:rPr>
                      <w:rFonts w:ascii="Times New Roman" w:eastAsia="Times New Roman" w:hAnsi="Times New Roman" w:cs="Times New Roman"/>
                      <w:i/>
                      <w:iCs/>
                      <w:sz w:val="32"/>
                      <w:szCs w:val="32"/>
                    </w:rPr>
                    <w:t xml:space="preserve">monarchical government; episcopal government. </w:t>
                  </w:r>
                </w:p>
              </w:tc>
            </w:tr>
          </w:tbl>
          <w:p w:rsidR="00B5241F" w:rsidRPr="00B5241F" w:rsidRDefault="00B5241F" w:rsidP="00B5241F">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B5241F" w:rsidRPr="00B5241F" w:rsidTr="00B5241F">
              <w:trPr>
                <w:tblCellSpacing w:w="15" w:type="dxa"/>
              </w:trPr>
              <w:tc>
                <w:tcPr>
                  <w:tcW w:w="525" w:type="dxa"/>
                  <w:shd w:val="clear" w:color="auto" w:fill="FFFFFF"/>
                  <w:hideMark/>
                </w:tcPr>
                <w:p w:rsidR="00B5241F" w:rsidRPr="00B5241F" w:rsidRDefault="00B5241F" w:rsidP="00B5241F">
                  <w:pPr>
                    <w:spacing w:after="0" w:line="240" w:lineRule="auto"/>
                    <w:rPr>
                      <w:rFonts w:ascii="Times New Roman" w:eastAsia="Times New Roman" w:hAnsi="Times New Roman" w:cs="Times New Roman"/>
                      <w:b/>
                      <w:bCs/>
                      <w:sz w:val="32"/>
                      <w:szCs w:val="32"/>
                    </w:rPr>
                  </w:pPr>
                  <w:r w:rsidRPr="00B5241F">
                    <w:rPr>
                      <w:rFonts w:ascii="Times New Roman" w:eastAsia="Times New Roman" w:hAnsi="Times New Roman" w:cs="Times New Roman"/>
                      <w:b/>
                      <w:bCs/>
                      <w:sz w:val="32"/>
                      <w:szCs w:val="32"/>
                    </w:rPr>
                    <w:t>3.</w:t>
                  </w:r>
                </w:p>
              </w:tc>
              <w:tc>
                <w:tcPr>
                  <w:tcW w:w="0" w:type="auto"/>
                  <w:shd w:val="clear" w:color="auto" w:fill="FFFFFF"/>
                  <w:hideMark/>
                </w:tcPr>
                <w:p w:rsidR="00B5241F" w:rsidRPr="00B5241F" w:rsidRDefault="00B5241F" w:rsidP="00B5241F">
                  <w:pPr>
                    <w:spacing w:after="0" w:line="240" w:lineRule="auto"/>
                    <w:rPr>
                      <w:rFonts w:ascii="Times New Roman" w:eastAsia="Times New Roman" w:hAnsi="Times New Roman" w:cs="Times New Roman"/>
                      <w:sz w:val="32"/>
                      <w:szCs w:val="32"/>
                    </w:rPr>
                  </w:pPr>
                  <w:r w:rsidRPr="00B5241F">
                    <w:rPr>
                      <w:rFonts w:ascii="Times New Roman" w:eastAsia="Times New Roman" w:hAnsi="Times New Roman" w:cs="Times New Roman"/>
                      <w:sz w:val="32"/>
                      <w:szCs w:val="32"/>
                    </w:rPr>
                    <w:t>the governing body of persons in a state, community, etc.; administration.</w:t>
                  </w:r>
                </w:p>
              </w:tc>
            </w:tr>
          </w:tbl>
          <w:p w:rsidR="00B5241F" w:rsidRPr="00B5241F" w:rsidRDefault="00B5241F" w:rsidP="00B5241F">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B5241F" w:rsidRPr="00B5241F" w:rsidTr="00B5241F">
              <w:trPr>
                <w:tblCellSpacing w:w="15" w:type="dxa"/>
              </w:trPr>
              <w:tc>
                <w:tcPr>
                  <w:tcW w:w="525" w:type="dxa"/>
                  <w:shd w:val="clear" w:color="auto" w:fill="FFFFFF"/>
                  <w:hideMark/>
                </w:tcPr>
                <w:p w:rsidR="00B5241F" w:rsidRPr="00B5241F" w:rsidRDefault="00B5241F" w:rsidP="00B5241F">
                  <w:pPr>
                    <w:spacing w:after="0" w:line="240" w:lineRule="auto"/>
                    <w:rPr>
                      <w:rFonts w:ascii="Times New Roman" w:eastAsia="Times New Roman" w:hAnsi="Times New Roman" w:cs="Times New Roman"/>
                      <w:b/>
                      <w:bCs/>
                      <w:sz w:val="32"/>
                      <w:szCs w:val="32"/>
                    </w:rPr>
                  </w:pPr>
                  <w:r w:rsidRPr="00B5241F">
                    <w:rPr>
                      <w:rFonts w:ascii="Times New Roman" w:eastAsia="Times New Roman" w:hAnsi="Times New Roman" w:cs="Times New Roman"/>
                      <w:b/>
                      <w:bCs/>
                      <w:sz w:val="32"/>
                      <w:szCs w:val="32"/>
                    </w:rPr>
                    <w:t>4.</w:t>
                  </w:r>
                </w:p>
              </w:tc>
              <w:tc>
                <w:tcPr>
                  <w:tcW w:w="0" w:type="auto"/>
                  <w:shd w:val="clear" w:color="auto" w:fill="FFFFFF"/>
                  <w:hideMark/>
                </w:tcPr>
                <w:p w:rsidR="00B5241F" w:rsidRPr="00B5241F" w:rsidRDefault="00B5241F" w:rsidP="00B5241F">
                  <w:pPr>
                    <w:spacing w:after="0" w:line="240" w:lineRule="auto"/>
                    <w:rPr>
                      <w:rFonts w:ascii="Times New Roman" w:eastAsia="Times New Roman" w:hAnsi="Times New Roman" w:cs="Times New Roman"/>
                      <w:sz w:val="32"/>
                      <w:szCs w:val="32"/>
                    </w:rPr>
                  </w:pPr>
                  <w:r w:rsidRPr="00B5241F">
                    <w:rPr>
                      <w:rFonts w:ascii="Times New Roman" w:eastAsia="Times New Roman" w:hAnsi="Times New Roman" w:cs="Times New Roman"/>
                      <w:sz w:val="32"/>
                      <w:szCs w:val="32"/>
                    </w:rPr>
                    <w:t xml:space="preserve">a branch or service of the supreme authority of a state or nation, taken as </w:t>
                  </w:r>
                  <w:r w:rsidRPr="00B5241F">
                    <w:rPr>
                      <w:rFonts w:ascii="Times New Roman" w:eastAsia="Times New Roman" w:hAnsi="Times New Roman" w:cs="Times New Roman"/>
                      <w:sz w:val="32"/>
                      <w:szCs w:val="32"/>
                    </w:rPr>
                    <w:lastRenderedPageBreak/>
                    <w:t xml:space="preserve">representing the whole: </w:t>
                  </w:r>
                  <w:r w:rsidRPr="00A10E50">
                    <w:rPr>
                      <w:rFonts w:ascii="Times New Roman" w:eastAsia="Times New Roman" w:hAnsi="Times New Roman" w:cs="Times New Roman"/>
                      <w:i/>
                      <w:iCs/>
                      <w:sz w:val="32"/>
                      <w:szCs w:val="32"/>
                    </w:rPr>
                    <w:t xml:space="preserve">a dam built by the government. </w:t>
                  </w:r>
                </w:p>
              </w:tc>
            </w:tr>
          </w:tbl>
          <w:p w:rsidR="00A10E50" w:rsidRPr="00A10E50" w:rsidRDefault="00A10E50" w:rsidP="00007368">
            <w:pPr>
              <w:spacing w:after="0" w:line="240" w:lineRule="auto"/>
              <w:rPr>
                <w:rFonts w:ascii="Times New Roman" w:eastAsia="Times New Roman" w:hAnsi="Times New Roman" w:cs="Times New Roman"/>
                <w:sz w:val="32"/>
                <w:szCs w:val="32"/>
                <w:u w:val="single"/>
              </w:rPr>
            </w:pPr>
          </w:p>
          <w:p w:rsidR="00B5241F" w:rsidRPr="00A10E50" w:rsidRDefault="00100741" w:rsidP="00007368">
            <w:pPr>
              <w:spacing w:after="0" w:line="240"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USFG</w:t>
            </w:r>
            <w:r w:rsidR="00A10E50" w:rsidRPr="00A10E50">
              <w:rPr>
                <w:rFonts w:ascii="Times New Roman" w:eastAsia="Times New Roman" w:hAnsi="Times New Roman" w:cs="Times New Roman"/>
                <w:b/>
                <w:sz w:val="32"/>
                <w:szCs w:val="32"/>
                <w:u w:val="single"/>
              </w:rPr>
              <w:t>-</w:t>
            </w:r>
          </w:p>
          <w:p w:rsidR="00100741" w:rsidRPr="00A10E50" w:rsidRDefault="00100741" w:rsidP="00007368">
            <w:pPr>
              <w:spacing w:after="0" w:line="240" w:lineRule="auto"/>
              <w:rPr>
                <w:rFonts w:ascii="Times New Roman" w:eastAsia="Times New Roman" w:hAnsi="Times New Roman" w:cs="Times New Roman"/>
                <w:sz w:val="32"/>
                <w:szCs w:val="32"/>
                <w:u w:val="single"/>
              </w:rPr>
            </w:pPr>
          </w:p>
          <w:p w:rsidR="00100741" w:rsidRPr="00100741" w:rsidRDefault="00100741" w:rsidP="00100741">
            <w:pPr>
              <w:shd w:val="clear" w:color="auto" w:fill="FFFFFF"/>
              <w:spacing w:after="251" w:line="240" w:lineRule="auto"/>
              <w:rPr>
                <w:rFonts w:ascii="Times New Roman" w:eastAsia="Times New Roman" w:hAnsi="Times New Roman" w:cs="Times New Roman"/>
                <w:sz w:val="32"/>
                <w:szCs w:val="32"/>
              </w:rPr>
            </w:pPr>
            <w:r w:rsidRPr="00A10E50">
              <w:rPr>
                <w:rFonts w:ascii="Times New Roman" w:eastAsia="Times New Roman" w:hAnsi="Times New Roman" w:cs="Times New Roman"/>
                <w:b/>
                <w:bCs/>
                <w:sz w:val="32"/>
                <w:szCs w:val="32"/>
              </w:rPr>
              <w:t>FEDERAL GOVERNMENT</w:t>
            </w:r>
            <w:r w:rsidR="0017240E" w:rsidRPr="00A10E50">
              <w:rPr>
                <w:rFonts w:ascii="Times New Roman" w:eastAsia="Times New Roman" w:hAnsi="Times New Roman" w:cs="Times New Roman"/>
                <w:b/>
                <w:bCs/>
                <w:sz w:val="32"/>
                <w:szCs w:val="32"/>
              </w:rPr>
              <w:t>-</w:t>
            </w:r>
            <w:r w:rsidRPr="00100741">
              <w:rPr>
                <w:rFonts w:ascii="Times New Roman" w:eastAsia="Times New Roman" w:hAnsi="Times New Roman" w:cs="Times New Roman"/>
                <w:sz w:val="32"/>
                <w:szCs w:val="32"/>
              </w:rPr>
              <w:t xml:space="preserve"> is divided into three main branches: the legislative, the judicial, and the executive. These branches have the same basic shape and perform the same basic roles defined for them when the Constitution was written in 1787. Congress, the legislative branch, is divided into two chambers: the Senate and the House of Representatives. Representation in the chambers is carried out by the formula set forth in 1787: by population in the House and by state in the Senate. The president is the elected chief executive officer and is charged with faithful execution of the laws. The Supreme Court and all other federal courts have the judicial authority vested in them by the Constitution and by subsequent legislation. A system of checks and balances prevents power from being concentrated in any one of the three branches. Power is divided on a territorial basis between the states and national government.</w:t>
            </w:r>
          </w:p>
          <w:p w:rsidR="00100741" w:rsidRPr="00A10E50" w:rsidRDefault="00100741" w:rsidP="00007368">
            <w:pPr>
              <w:spacing w:after="0" w:line="240" w:lineRule="auto"/>
              <w:rPr>
                <w:rFonts w:ascii="Times New Roman" w:eastAsia="Times New Roman" w:hAnsi="Times New Roman" w:cs="Times New Roman"/>
                <w:sz w:val="32"/>
                <w:szCs w:val="32"/>
              </w:rPr>
            </w:pPr>
            <w:r w:rsidRPr="00A10E50">
              <w:rPr>
                <w:rFonts w:ascii="Times New Roman" w:eastAsia="Times New Roman" w:hAnsi="Times New Roman" w:cs="Times New Roman"/>
                <w:sz w:val="32"/>
                <w:szCs w:val="32"/>
              </w:rPr>
              <w:t>(provided by Encyclopedia.com, last accessed july 5</w:t>
            </w:r>
            <w:r w:rsidRPr="00A10E50">
              <w:rPr>
                <w:rFonts w:ascii="Times New Roman" w:eastAsia="Times New Roman" w:hAnsi="Times New Roman" w:cs="Times New Roman"/>
                <w:sz w:val="32"/>
                <w:szCs w:val="32"/>
                <w:vertAlign w:val="superscript"/>
              </w:rPr>
              <w:t>th</w:t>
            </w:r>
            <w:r w:rsidRPr="00A10E50">
              <w:rPr>
                <w:rFonts w:ascii="Times New Roman" w:eastAsia="Times New Roman" w:hAnsi="Times New Roman" w:cs="Times New Roman"/>
                <w:sz w:val="32"/>
                <w:szCs w:val="32"/>
              </w:rPr>
              <w:t>, 2009)</w:t>
            </w:r>
          </w:p>
          <w:p w:rsidR="0017240E" w:rsidRPr="00A10E50" w:rsidRDefault="0017240E" w:rsidP="00007368">
            <w:pPr>
              <w:spacing w:after="0" w:line="240" w:lineRule="auto"/>
              <w:rPr>
                <w:rFonts w:ascii="Times New Roman" w:eastAsia="Times New Roman" w:hAnsi="Times New Roman" w:cs="Times New Roman"/>
                <w:sz w:val="32"/>
                <w:szCs w:val="32"/>
              </w:rPr>
            </w:pPr>
          </w:p>
          <w:p w:rsidR="0017240E" w:rsidRPr="00A10E50" w:rsidRDefault="0017240E" w:rsidP="00007368">
            <w:pPr>
              <w:spacing w:after="0" w:line="240"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Should-</w:t>
            </w:r>
          </w:p>
          <w:p w:rsidR="0017240E" w:rsidRPr="00A10E50" w:rsidRDefault="0017240E" w:rsidP="00007368">
            <w:pPr>
              <w:spacing w:after="0" w:line="240" w:lineRule="auto"/>
              <w:rPr>
                <w:rFonts w:ascii="Times New Roman" w:eastAsia="Times New Roman" w:hAnsi="Times New Roman" w:cs="Times New Roman"/>
                <w:sz w:val="32"/>
                <w:szCs w:val="32"/>
                <w:u w:val="single"/>
              </w:rPr>
            </w:pPr>
          </w:p>
          <w:p w:rsidR="0017240E" w:rsidRPr="00A10E50" w:rsidRDefault="0017240E" w:rsidP="0017240E">
            <w:pPr>
              <w:spacing w:line="312" w:lineRule="auto"/>
              <w:rPr>
                <w:rFonts w:ascii="Times New Roman" w:eastAsia="Times New Roman" w:hAnsi="Times New Roman" w:cs="Times New Roman"/>
                <w:sz w:val="32"/>
                <w:szCs w:val="32"/>
              </w:rPr>
            </w:pPr>
            <w:r w:rsidRPr="00A10E50">
              <w:rPr>
                <w:rFonts w:ascii="Times New Roman" w:eastAsia="Times New Roman" w:hAnsi="Times New Roman" w:cs="Times New Roman"/>
                <w:b/>
                <w:bCs/>
                <w:sz w:val="32"/>
                <w:szCs w:val="32"/>
              </w:rPr>
              <w:t>1</w:t>
            </w:r>
            <w:r w:rsidRPr="00A10E50">
              <w:rPr>
                <w:rFonts w:ascii="Times New Roman" w:eastAsia="Times New Roman" w:hAnsi="Times New Roman" w:cs="Times New Roman"/>
                <w:sz w:val="32"/>
                <w:szCs w:val="32"/>
              </w:rPr>
              <w:t xml:space="preserve">—used in auxiliary function to express condition &lt;if he </w:t>
            </w:r>
            <w:r w:rsidRPr="00A10E50">
              <w:rPr>
                <w:rFonts w:ascii="Times New Roman" w:eastAsia="Times New Roman" w:hAnsi="Times New Roman" w:cs="Times New Roman"/>
                <w:i/>
                <w:iCs/>
                <w:sz w:val="32"/>
                <w:szCs w:val="32"/>
              </w:rPr>
              <w:t>should</w:t>
            </w:r>
            <w:r w:rsidRPr="00A10E50">
              <w:rPr>
                <w:rFonts w:ascii="Times New Roman" w:eastAsia="Times New Roman" w:hAnsi="Times New Roman" w:cs="Times New Roman"/>
                <w:sz w:val="32"/>
                <w:szCs w:val="32"/>
              </w:rPr>
              <w:t xml:space="preserve"> leave his father, his father would die — Genesis 44:22(Revised Standard Version)&gt;</w:t>
            </w:r>
          </w:p>
          <w:p w:rsidR="0017240E" w:rsidRPr="00A10E50" w:rsidRDefault="0017240E" w:rsidP="0017240E">
            <w:pPr>
              <w:spacing w:line="312" w:lineRule="auto"/>
              <w:rPr>
                <w:rFonts w:ascii="Times New Roman" w:eastAsia="Times New Roman" w:hAnsi="Times New Roman" w:cs="Times New Roman"/>
                <w:sz w:val="32"/>
                <w:szCs w:val="32"/>
              </w:rPr>
            </w:pPr>
            <w:r w:rsidRPr="00A10E50">
              <w:rPr>
                <w:rFonts w:ascii="Times New Roman" w:eastAsia="Times New Roman" w:hAnsi="Times New Roman" w:cs="Times New Roman"/>
                <w:b/>
                <w:bCs/>
                <w:sz w:val="32"/>
                <w:szCs w:val="32"/>
              </w:rPr>
              <w:t>2</w:t>
            </w:r>
            <w:r w:rsidRPr="00A10E50">
              <w:rPr>
                <w:rFonts w:ascii="Times New Roman" w:eastAsia="Times New Roman" w:hAnsi="Times New Roman" w:cs="Times New Roman"/>
                <w:sz w:val="32"/>
                <w:szCs w:val="32"/>
              </w:rPr>
              <w:t xml:space="preserve">—used in auxiliary function to express obligation, propriety, or expediency &lt;'tis commanded I </w:t>
            </w:r>
            <w:r w:rsidRPr="00A10E50">
              <w:rPr>
                <w:rFonts w:ascii="Times New Roman" w:eastAsia="Times New Roman" w:hAnsi="Times New Roman" w:cs="Times New Roman"/>
                <w:i/>
                <w:iCs/>
                <w:sz w:val="32"/>
                <w:szCs w:val="32"/>
              </w:rPr>
              <w:t>should</w:t>
            </w:r>
            <w:r w:rsidRPr="00A10E50">
              <w:rPr>
                <w:rFonts w:ascii="Times New Roman" w:eastAsia="Times New Roman" w:hAnsi="Times New Roman" w:cs="Times New Roman"/>
                <w:sz w:val="32"/>
                <w:szCs w:val="32"/>
              </w:rPr>
              <w:t xml:space="preserve"> do so — Shakespeare&gt;&lt;this is as it </w:t>
            </w:r>
            <w:r w:rsidRPr="00A10E50">
              <w:rPr>
                <w:rFonts w:ascii="Times New Roman" w:eastAsia="Times New Roman" w:hAnsi="Times New Roman" w:cs="Times New Roman"/>
                <w:i/>
                <w:iCs/>
                <w:sz w:val="32"/>
                <w:szCs w:val="32"/>
              </w:rPr>
              <w:t>should</w:t>
            </w:r>
            <w:r w:rsidRPr="00A10E50">
              <w:rPr>
                <w:rFonts w:ascii="Times New Roman" w:eastAsia="Times New Roman" w:hAnsi="Times New Roman" w:cs="Times New Roman"/>
                <w:sz w:val="32"/>
                <w:szCs w:val="32"/>
              </w:rPr>
              <w:t xml:space="preserve"> be — H. L. Savage&gt;&lt;you </w:t>
            </w:r>
            <w:r w:rsidRPr="00A10E50">
              <w:rPr>
                <w:rFonts w:ascii="Times New Roman" w:eastAsia="Times New Roman" w:hAnsi="Times New Roman" w:cs="Times New Roman"/>
                <w:i/>
                <w:iCs/>
                <w:sz w:val="32"/>
                <w:szCs w:val="32"/>
              </w:rPr>
              <w:t>should</w:t>
            </w:r>
            <w:r w:rsidRPr="00A10E50">
              <w:rPr>
                <w:rFonts w:ascii="Times New Roman" w:eastAsia="Times New Roman" w:hAnsi="Times New Roman" w:cs="Times New Roman"/>
                <w:sz w:val="32"/>
                <w:szCs w:val="32"/>
              </w:rPr>
              <w:t xml:space="preserve"> brush your teeth after each meal&gt;</w:t>
            </w:r>
          </w:p>
          <w:p w:rsidR="0017240E" w:rsidRPr="00A10E50" w:rsidRDefault="0017240E" w:rsidP="0017240E">
            <w:pPr>
              <w:spacing w:line="312" w:lineRule="auto"/>
              <w:rPr>
                <w:rFonts w:ascii="Times New Roman" w:eastAsia="Times New Roman" w:hAnsi="Times New Roman" w:cs="Times New Roman"/>
                <w:sz w:val="32"/>
                <w:szCs w:val="32"/>
              </w:rPr>
            </w:pPr>
            <w:r w:rsidRPr="00A10E50">
              <w:rPr>
                <w:rFonts w:ascii="Times New Roman" w:eastAsia="Times New Roman" w:hAnsi="Times New Roman" w:cs="Times New Roman"/>
                <w:b/>
                <w:bCs/>
                <w:sz w:val="32"/>
                <w:szCs w:val="32"/>
              </w:rPr>
              <w:t>3</w:t>
            </w:r>
            <w:r w:rsidRPr="00A10E50">
              <w:rPr>
                <w:rFonts w:ascii="Times New Roman" w:eastAsia="Times New Roman" w:hAnsi="Times New Roman" w:cs="Times New Roman"/>
                <w:sz w:val="32"/>
                <w:szCs w:val="32"/>
              </w:rPr>
              <w:t xml:space="preserve">—used in auxiliary function to express futurity from a point of view in the past &lt;realized that she </w:t>
            </w:r>
            <w:r w:rsidRPr="00A10E50">
              <w:rPr>
                <w:rFonts w:ascii="Times New Roman" w:eastAsia="Times New Roman" w:hAnsi="Times New Roman" w:cs="Times New Roman"/>
                <w:i/>
                <w:iCs/>
                <w:sz w:val="32"/>
                <w:szCs w:val="32"/>
              </w:rPr>
              <w:t>should</w:t>
            </w:r>
            <w:r w:rsidRPr="00A10E50">
              <w:rPr>
                <w:rFonts w:ascii="Times New Roman" w:eastAsia="Times New Roman" w:hAnsi="Times New Roman" w:cs="Times New Roman"/>
                <w:sz w:val="32"/>
                <w:szCs w:val="32"/>
              </w:rPr>
              <w:t xml:space="preserve"> have to do most of her farm work before sunrise — Ellen Glasgow&gt;</w:t>
            </w:r>
          </w:p>
          <w:p w:rsidR="0017240E" w:rsidRPr="00A10E50" w:rsidRDefault="0017240E" w:rsidP="0017240E">
            <w:pPr>
              <w:spacing w:line="312" w:lineRule="auto"/>
              <w:rPr>
                <w:rFonts w:ascii="Times New Roman" w:eastAsia="Times New Roman" w:hAnsi="Times New Roman" w:cs="Times New Roman"/>
                <w:sz w:val="32"/>
                <w:szCs w:val="32"/>
              </w:rPr>
            </w:pPr>
            <w:r w:rsidRPr="00A10E50">
              <w:rPr>
                <w:rFonts w:ascii="Times New Roman" w:eastAsia="Times New Roman" w:hAnsi="Times New Roman" w:cs="Times New Roman"/>
                <w:b/>
                <w:bCs/>
                <w:sz w:val="32"/>
                <w:szCs w:val="32"/>
              </w:rPr>
              <w:t>4</w:t>
            </w:r>
            <w:r w:rsidRPr="00A10E50">
              <w:rPr>
                <w:rFonts w:ascii="Times New Roman" w:eastAsia="Times New Roman" w:hAnsi="Times New Roman" w:cs="Times New Roman"/>
                <w:sz w:val="32"/>
                <w:szCs w:val="32"/>
              </w:rPr>
              <w:t xml:space="preserve">—used in auxiliary function to express what is probable or expected &lt;with an </w:t>
            </w:r>
            <w:r w:rsidRPr="00A10E50">
              <w:rPr>
                <w:rFonts w:ascii="Times New Roman" w:eastAsia="Times New Roman" w:hAnsi="Times New Roman" w:cs="Times New Roman"/>
                <w:sz w:val="32"/>
                <w:szCs w:val="32"/>
              </w:rPr>
              <w:lastRenderedPageBreak/>
              <w:t xml:space="preserve">early start, they </w:t>
            </w:r>
            <w:r w:rsidRPr="00A10E50">
              <w:rPr>
                <w:rFonts w:ascii="Times New Roman" w:eastAsia="Times New Roman" w:hAnsi="Times New Roman" w:cs="Times New Roman"/>
                <w:i/>
                <w:iCs/>
                <w:sz w:val="32"/>
                <w:szCs w:val="32"/>
              </w:rPr>
              <w:t>should</w:t>
            </w:r>
            <w:r w:rsidRPr="00A10E50">
              <w:rPr>
                <w:rFonts w:ascii="Times New Roman" w:eastAsia="Times New Roman" w:hAnsi="Times New Roman" w:cs="Times New Roman"/>
                <w:sz w:val="32"/>
                <w:szCs w:val="32"/>
              </w:rPr>
              <w:t xml:space="preserve"> be here by noon&gt;</w:t>
            </w:r>
          </w:p>
          <w:p w:rsidR="0017240E" w:rsidRPr="00A10E50" w:rsidRDefault="0017240E" w:rsidP="0017240E">
            <w:pPr>
              <w:spacing w:line="312" w:lineRule="auto"/>
              <w:rPr>
                <w:rFonts w:ascii="Times New Roman" w:eastAsia="Times New Roman" w:hAnsi="Times New Roman" w:cs="Times New Roman"/>
                <w:sz w:val="32"/>
                <w:szCs w:val="32"/>
              </w:rPr>
            </w:pPr>
            <w:r w:rsidRPr="00A10E50">
              <w:rPr>
                <w:rFonts w:ascii="Times New Roman" w:eastAsia="Times New Roman" w:hAnsi="Times New Roman" w:cs="Times New Roman"/>
                <w:b/>
                <w:bCs/>
                <w:sz w:val="32"/>
                <w:szCs w:val="32"/>
              </w:rPr>
              <w:t>5</w:t>
            </w:r>
            <w:r w:rsidRPr="00A10E50">
              <w:rPr>
                <w:rFonts w:ascii="Times New Roman" w:eastAsia="Times New Roman" w:hAnsi="Times New Roman" w:cs="Times New Roman"/>
                <w:sz w:val="32"/>
                <w:szCs w:val="32"/>
              </w:rPr>
              <w:t xml:space="preserve">—used in auxiliary function to express a request in a polite manner or to soften direct statement &lt;I </w:t>
            </w:r>
            <w:r w:rsidRPr="00A10E50">
              <w:rPr>
                <w:rFonts w:ascii="Times New Roman" w:eastAsia="Times New Roman" w:hAnsi="Times New Roman" w:cs="Times New Roman"/>
                <w:i/>
                <w:iCs/>
                <w:sz w:val="32"/>
                <w:szCs w:val="32"/>
              </w:rPr>
              <w:t>should</w:t>
            </w:r>
            <w:r w:rsidRPr="00A10E50">
              <w:rPr>
                <w:rFonts w:ascii="Times New Roman" w:eastAsia="Times New Roman" w:hAnsi="Times New Roman" w:cs="Times New Roman"/>
                <w:sz w:val="32"/>
                <w:szCs w:val="32"/>
              </w:rPr>
              <w:t xml:space="preserve"> suggest that a guide…is the first essential — L. D. Reddick&gt;</w:t>
            </w:r>
          </w:p>
          <w:p w:rsidR="0017240E" w:rsidRPr="00A10E50" w:rsidRDefault="0017240E" w:rsidP="0017240E">
            <w:pPr>
              <w:spacing w:line="312" w:lineRule="auto"/>
              <w:rPr>
                <w:rFonts w:ascii="Times New Roman" w:eastAsia="Times New Roman" w:hAnsi="Times New Roman" w:cs="Times New Roman"/>
                <w:sz w:val="32"/>
                <w:szCs w:val="32"/>
              </w:rPr>
            </w:pPr>
            <w:r w:rsidRPr="00A10E50">
              <w:rPr>
                <w:rFonts w:ascii="Times New Roman" w:eastAsia="Times New Roman" w:hAnsi="Times New Roman" w:cs="Times New Roman"/>
                <w:sz w:val="32"/>
                <w:szCs w:val="32"/>
              </w:rPr>
              <w:t>(from merriam-webster.com</w:t>
            </w:r>
            <w:r w:rsidR="00324C18" w:rsidRPr="00A10E50">
              <w:rPr>
                <w:rFonts w:ascii="Times New Roman" w:eastAsia="Times New Roman" w:hAnsi="Times New Roman" w:cs="Times New Roman"/>
                <w:sz w:val="32"/>
                <w:szCs w:val="32"/>
              </w:rPr>
              <w:t>, last accessed july 3</w:t>
            </w:r>
            <w:r w:rsidR="00324C18" w:rsidRPr="00A10E50">
              <w:rPr>
                <w:rFonts w:ascii="Times New Roman" w:eastAsia="Times New Roman" w:hAnsi="Times New Roman" w:cs="Times New Roman"/>
                <w:sz w:val="32"/>
                <w:szCs w:val="32"/>
                <w:vertAlign w:val="superscript"/>
              </w:rPr>
              <w:t>rd</w:t>
            </w:r>
            <w:r w:rsidR="00324C18" w:rsidRPr="00A10E50">
              <w:rPr>
                <w:rFonts w:ascii="Times New Roman" w:eastAsia="Times New Roman" w:hAnsi="Times New Roman" w:cs="Times New Roman"/>
                <w:sz w:val="32"/>
                <w:szCs w:val="32"/>
              </w:rPr>
              <w:t>, 2009)</w:t>
            </w:r>
          </w:p>
          <w:p w:rsidR="00324C18" w:rsidRPr="00A10E50" w:rsidRDefault="00DD55D0" w:rsidP="0017240E">
            <w:pPr>
              <w:spacing w:line="312"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Substantially</w:t>
            </w:r>
            <w:r w:rsidR="00A10E50" w:rsidRPr="00A10E50">
              <w:rPr>
                <w:rFonts w:ascii="Times New Roman" w:eastAsia="Times New Roman" w:hAnsi="Times New Roman" w:cs="Times New Roman"/>
                <w:b/>
                <w:sz w:val="32"/>
                <w:szCs w:val="32"/>
                <w:u w:val="single"/>
              </w:rPr>
              <w:t>-</w:t>
            </w: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1.</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of ample or considerable amount, quantity, size, etc.: </w:t>
                  </w:r>
                  <w:r w:rsidRPr="00A10E50">
                    <w:rPr>
                      <w:rFonts w:ascii="Times New Roman" w:eastAsia="Times New Roman" w:hAnsi="Times New Roman" w:cs="Times New Roman"/>
                      <w:i/>
                      <w:iCs/>
                      <w:sz w:val="32"/>
                      <w:szCs w:val="32"/>
                    </w:rPr>
                    <w:t xml:space="preserve">a substantial sum of money.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2.</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of a corporeal or material nature; tangible; real.</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3.</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of solid character or quality; firm, stout, or strong: </w:t>
                  </w:r>
                  <w:r w:rsidRPr="00A10E50">
                    <w:rPr>
                      <w:rFonts w:ascii="Times New Roman" w:eastAsia="Times New Roman" w:hAnsi="Times New Roman" w:cs="Times New Roman"/>
                      <w:i/>
                      <w:iCs/>
                      <w:sz w:val="32"/>
                      <w:szCs w:val="32"/>
                    </w:rPr>
                    <w:t xml:space="preserve">a substantial physique.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4.</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basic or essential; fundamental: </w:t>
                  </w:r>
                  <w:r w:rsidRPr="00A10E50">
                    <w:rPr>
                      <w:rFonts w:ascii="Times New Roman" w:eastAsia="Times New Roman" w:hAnsi="Times New Roman" w:cs="Times New Roman"/>
                      <w:i/>
                      <w:iCs/>
                      <w:sz w:val="32"/>
                      <w:szCs w:val="32"/>
                    </w:rPr>
                    <w:t xml:space="preserve">two stories in substantial agreement.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5.</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wealthy or influential: </w:t>
                  </w:r>
                  <w:r w:rsidRPr="00A10E50">
                    <w:rPr>
                      <w:rFonts w:ascii="Times New Roman" w:eastAsia="Times New Roman" w:hAnsi="Times New Roman" w:cs="Times New Roman"/>
                      <w:i/>
                      <w:iCs/>
                      <w:sz w:val="32"/>
                      <w:szCs w:val="32"/>
                    </w:rPr>
                    <w:t xml:space="preserve">one of the substantial men of the town.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6.</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of real worth, value, or effect: </w:t>
                  </w:r>
                  <w:r w:rsidRPr="00A10E50">
                    <w:rPr>
                      <w:rFonts w:ascii="Times New Roman" w:eastAsia="Times New Roman" w:hAnsi="Times New Roman" w:cs="Times New Roman"/>
                      <w:i/>
                      <w:iCs/>
                      <w:sz w:val="32"/>
                      <w:szCs w:val="32"/>
                    </w:rPr>
                    <w:t xml:space="preserve">substantial reasons.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7.</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pertaining to the substance, matter, or material of a thing.</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8.</w:t>
                  </w:r>
                </w:p>
              </w:tc>
              <w:tc>
                <w:tcPr>
                  <w:tcW w:w="0" w:type="auto"/>
                  <w:shd w:val="clear" w:color="auto" w:fill="FFFFFF"/>
                  <w:hideMark/>
                </w:tcPr>
                <w:p w:rsidR="00DD55D0" w:rsidRPr="00A10E5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of or pertaining to the essence of a thing; essential, material, or important.</w:t>
                  </w:r>
                </w:p>
                <w:p w:rsidR="00DD55D0" w:rsidRPr="00A10E50" w:rsidRDefault="00DD55D0" w:rsidP="00DD55D0">
                  <w:pPr>
                    <w:spacing w:after="0" w:line="240" w:lineRule="auto"/>
                    <w:rPr>
                      <w:rFonts w:ascii="Times New Roman" w:eastAsia="Times New Roman" w:hAnsi="Times New Roman" w:cs="Times New Roman"/>
                      <w:sz w:val="32"/>
                      <w:szCs w:val="32"/>
                    </w:rPr>
                  </w:pPr>
                </w:p>
                <w:p w:rsidR="00DD55D0" w:rsidRPr="00DD55D0" w:rsidRDefault="00DD55D0" w:rsidP="00DD55D0">
                  <w:pPr>
                    <w:spacing w:after="0" w:line="240" w:lineRule="auto"/>
                    <w:rPr>
                      <w:rFonts w:ascii="Times New Roman" w:eastAsia="Times New Roman" w:hAnsi="Times New Roman" w:cs="Times New Roman"/>
                      <w:sz w:val="32"/>
                      <w:szCs w:val="32"/>
                    </w:rPr>
                  </w:pPr>
                </w:p>
              </w:tc>
            </w:tr>
          </w:tbl>
          <w:p w:rsidR="00DD55D0" w:rsidRPr="00A10E50" w:rsidRDefault="00DD55D0" w:rsidP="0017240E">
            <w:pPr>
              <w:spacing w:line="312"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Increase</w:t>
            </w:r>
            <w:r w:rsidR="00A10E50" w:rsidRPr="00A10E50">
              <w:rPr>
                <w:rFonts w:ascii="Times New Roman" w:eastAsia="Times New Roman" w:hAnsi="Times New Roman" w:cs="Times New Roman"/>
                <w:b/>
                <w:sz w:val="32"/>
                <w:szCs w:val="32"/>
                <w:u w:val="single"/>
              </w:rPr>
              <w:t>-</w:t>
            </w: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1.</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to make greater, as in number, size, strength, or quality; augment; add to: </w:t>
                  </w:r>
                  <w:r w:rsidRPr="00A10E50">
                    <w:rPr>
                      <w:rFonts w:ascii="Times New Roman" w:eastAsia="Times New Roman" w:hAnsi="Times New Roman" w:cs="Times New Roman"/>
                      <w:i/>
                      <w:iCs/>
                      <w:sz w:val="32"/>
                      <w:szCs w:val="32"/>
                    </w:rPr>
                    <w:t xml:space="preserve">to increase taxes.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sz w:val="32"/>
                <w:szCs w:val="32"/>
              </w:rPr>
            </w:pPr>
            <w:r w:rsidRPr="00A10E50">
              <w:rPr>
                <w:rFonts w:ascii="Times New Roman" w:eastAsia="Times New Roman" w:hAnsi="Times New Roman" w:cs="Times New Roman"/>
                <w:b/>
                <w:bCs/>
                <w:i/>
                <w:iCs/>
                <w:sz w:val="32"/>
                <w:szCs w:val="32"/>
              </w:rPr>
              <w:t xml:space="preserve">–noun </w:t>
            </w: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2</w:t>
                  </w:r>
                  <w:r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growth or augmentation in numbers, size, strength, quality, etc.: </w:t>
                  </w:r>
                  <w:r w:rsidRPr="00A10E50">
                    <w:rPr>
                      <w:rFonts w:ascii="Times New Roman" w:eastAsia="Times New Roman" w:hAnsi="Times New Roman" w:cs="Times New Roman"/>
                      <w:i/>
                      <w:iCs/>
                      <w:sz w:val="32"/>
                      <w:szCs w:val="32"/>
                    </w:rPr>
                    <w:t xml:space="preserve">the increase of crime.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3</w:t>
                  </w:r>
                  <w:r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the act or process of increasing.</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4</w:t>
                  </w:r>
                  <w:r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that by which something is increased.</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5</w:t>
                  </w:r>
                  <w:r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the result of increasing.</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lastRenderedPageBreak/>
                    <w:t>6</w:t>
                  </w:r>
                  <w:r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produce of the earth.</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7</w:t>
                  </w:r>
                  <w:r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A10E5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product; profit; interest.</w:t>
                  </w:r>
                </w:p>
                <w:p w:rsidR="00DD55D0" w:rsidRPr="00DD55D0" w:rsidRDefault="00DD55D0" w:rsidP="00DD55D0">
                  <w:pPr>
                    <w:spacing w:after="0" w:line="240" w:lineRule="auto"/>
                    <w:rPr>
                      <w:rFonts w:ascii="Times New Roman" w:eastAsia="Times New Roman" w:hAnsi="Times New Roman" w:cs="Times New Roman"/>
                      <w:sz w:val="32"/>
                      <w:szCs w:val="32"/>
                    </w:rPr>
                  </w:pPr>
                </w:p>
              </w:tc>
            </w:tr>
          </w:tbl>
          <w:p w:rsidR="00DD55D0" w:rsidRPr="00A10E50" w:rsidRDefault="00DD55D0" w:rsidP="0017240E">
            <w:pPr>
              <w:spacing w:line="312" w:lineRule="auto"/>
              <w:rPr>
                <w:rFonts w:ascii="Times New Roman" w:eastAsia="Times New Roman" w:hAnsi="Times New Roman" w:cs="Times New Roman"/>
                <w:sz w:val="32"/>
                <w:szCs w:val="32"/>
                <w:u w:val="single"/>
              </w:rPr>
            </w:pPr>
          </w:p>
          <w:p w:rsidR="00DD55D0" w:rsidRPr="00A10E50" w:rsidRDefault="00DD55D0" w:rsidP="0017240E">
            <w:pPr>
              <w:spacing w:line="312"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Social</w:t>
            </w:r>
            <w:r w:rsidR="00A10E50" w:rsidRPr="00A10E50">
              <w:rPr>
                <w:rFonts w:ascii="Times New Roman" w:eastAsia="Times New Roman" w:hAnsi="Times New Roman" w:cs="Times New Roman"/>
                <w:b/>
                <w:sz w:val="32"/>
                <w:szCs w:val="32"/>
                <w:u w:val="single"/>
              </w:rPr>
              <w:t>-</w:t>
            </w: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1</w:t>
                  </w:r>
                  <w:r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of or pertaining to the life, welfare, and relations of human beings in a community: </w:t>
                  </w:r>
                  <w:r w:rsidRPr="00A10E50">
                    <w:rPr>
                      <w:rFonts w:ascii="Times New Roman" w:eastAsia="Times New Roman" w:hAnsi="Times New Roman" w:cs="Times New Roman"/>
                      <w:i/>
                      <w:iCs/>
                      <w:sz w:val="32"/>
                      <w:szCs w:val="32"/>
                    </w:rPr>
                    <w:t xml:space="preserve">social problems.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0"/>
              <w:gridCol w:w="525"/>
              <w:gridCol w:w="30"/>
              <w:gridCol w:w="9835"/>
              <w:gridCol w:w="45"/>
            </w:tblGrid>
            <w:tr w:rsidR="00DD55D0" w:rsidRPr="00DD55D0" w:rsidTr="00DD55D0">
              <w:trPr>
                <w:gridBefore w:val="1"/>
                <w:gridAfter w:val="1"/>
                <w:tblCellSpacing w:w="15" w:type="dxa"/>
              </w:trPr>
              <w:tc>
                <w:tcPr>
                  <w:tcW w:w="525" w:type="dxa"/>
                  <w:gridSpan w:val="2"/>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2</w:t>
                  </w:r>
                  <w:r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noting or pertaining to activities designed to remedy or alleviate certain unfavorable conditions of life in a community, esp. among the poor.</w:t>
                  </w:r>
                </w:p>
              </w:tc>
            </w:tr>
            <w:tr w:rsidR="00DD55D0" w:rsidRPr="00DD55D0" w:rsidTr="00DD55D0">
              <w:trPr>
                <w:tblCellSpacing w:w="15" w:type="dxa"/>
              </w:trPr>
              <w:tc>
                <w:tcPr>
                  <w:tcW w:w="525" w:type="dxa"/>
                  <w:gridSpan w:val="2"/>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3</w:t>
                  </w:r>
                  <w:r w:rsidRPr="00DD55D0">
                    <w:rPr>
                      <w:rFonts w:ascii="Times New Roman" w:eastAsia="Times New Roman" w:hAnsi="Times New Roman" w:cs="Times New Roman"/>
                      <w:b/>
                      <w:bCs/>
                      <w:sz w:val="32"/>
                      <w:szCs w:val="32"/>
                    </w:rPr>
                    <w:t>.</w:t>
                  </w:r>
                </w:p>
              </w:tc>
              <w:tc>
                <w:tcPr>
                  <w:tcW w:w="0" w:type="auto"/>
                  <w:gridSpan w:val="3"/>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of or pertaining to human society, esp. as a body divided into classes according to status: </w:t>
                  </w:r>
                  <w:r w:rsidRPr="00A10E50">
                    <w:rPr>
                      <w:rFonts w:ascii="Times New Roman" w:eastAsia="Times New Roman" w:hAnsi="Times New Roman" w:cs="Times New Roman"/>
                      <w:i/>
                      <w:iCs/>
                      <w:sz w:val="32"/>
                      <w:szCs w:val="32"/>
                    </w:rPr>
                    <w:t xml:space="preserve">social rank. </w:t>
                  </w:r>
                </w:p>
              </w:tc>
            </w:tr>
          </w:tbl>
          <w:p w:rsidR="00DD55D0" w:rsidRPr="0017240E" w:rsidRDefault="00DD55D0" w:rsidP="0017240E">
            <w:pPr>
              <w:spacing w:line="312" w:lineRule="auto"/>
              <w:rPr>
                <w:rFonts w:ascii="Times New Roman" w:eastAsia="Times New Roman" w:hAnsi="Times New Roman" w:cs="Times New Roman"/>
                <w:sz w:val="32"/>
                <w:szCs w:val="32"/>
                <w:u w:val="single"/>
              </w:rPr>
            </w:pPr>
          </w:p>
          <w:p w:rsidR="0017240E" w:rsidRPr="00A10E50" w:rsidRDefault="00DD55D0" w:rsidP="00007368">
            <w:pPr>
              <w:spacing w:after="0" w:line="240"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Services</w:t>
            </w:r>
            <w:r w:rsidR="00A10E50" w:rsidRPr="00A10E50">
              <w:rPr>
                <w:rFonts w:ascii="Times New Roman" w:eastAsia="Times New Roman" w:hAnsi="Times New Roman" w:cs="Times New Roman"/>
                <w:b/>
                <w:sz w:val="32"/>
                <w:szCs w:val="32"/>
                <w:u w:val="single"/>
              </w:rPr>
              <w:t>-</w:t>
            </w:r>
          </w:p>
          <w:p w:rsidR="00DD55D0" w:rsidRPr="00A10E50" w:rsidRDefault="00DD55D0" w:rsidP="00007368">
            <w:pPr>
              <w:spacing w:after="0" w:line="240" w:lineRule="auto"/>
              <w:rPr>
                <w:rFonts w:ascii="Times New Roman" w:eastAsia="Times New Roman" w:hAnsi="Times New Roman" w:cs="Times New Roman"/>
                <w:sz w:val="32"/>
                <w:szCs w:val="32"/>
                <w:u w:val="single"/>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1.</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an act of helpful activity; help; aid: </w:t>
                  </w:r>
                  <w:r w:rsidRPr="00A10E50">
                    <w:rPr>
                      <w:rFonts w:ascii="Times New Roman" w:eastAsia="Times New Roman" w:hAnsi="Times New Roman" w:cs="Times New Roman"/>
                      <w:i/>
                      <w:iCs/>
                      <w:sz w:val="32"/>
                      <w:szCs w:val="32"/>
                    </w:rPr>
                    <w:t xml:space="preserve">to do someone a service.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2.</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the supplying or supplier of utilities or commodities, as water, electricity, or gas, required or demanded by the public.</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3.</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the providing or a provider of accommodation and activities required by the public, as maintenance, repair, etc.: </w:t>
                  </w:r>
                  <w:r w:rsidRPr="00A10E50">
                    <w:rPr>
                      <w:rFonts w:ascii="Times New Roman" w:eastAsia="Times New Roman" w:hAnsi="Times New Roman" w:cs="Times New Roman"/>
                      <w:i/>
                      <w:iCs/>
                      <w:sz w:val="32"/>
                      <w:szCs w:val="32"/>
                    </w:rPr>
                    <w:t xml:space="preserve">The manufacturer guarantees service and parts.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4.</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the organized system of apparatus, appliances, employees, etc., for supplying some accommodation required by the public: </w:t>
                  </w:r>
                  <w:r w:rsidRPr="00A10E50">
                    <w:rPr>
                      <w:rFonts w:ascii="Times New Roman" w:eastAsia="Times New Roman" w:hAnsi="Times New Roman" w:cs="Times New Roman"/>
                      <w:i/>
                      <w:iCs/>
                      <w:sz w:val="32"/>
                      <w:szCs w:val="32"/>
                    </w:rPr>
                    <w:t xml:space="preserve">a television repair service.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r w:rsidRPr="00DD55D0">
                    <w:rPr>
                      <w:rFonts w:ascii="Times New Roman" w:eastAsia="Times New Roman" w:hAnsi="Times New Roman" w:cs="Times New Roman"/>
                      <w:b/>
                      <w:bCs/>
                      <w:sz w:val="32"/>
                      <w:szCs w:val="32"/>
                    </w:rPr>
                    <w:t>5.</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the supplying or a supplier of public communication and transportation: </w:t>
                  </w:r>
                  <w:r w:rsidRPr="00A10E50">
                    <w:rPr>
                      <w:rFonts w:ascii="Times New Roman" w:eastAsia="Times New Roman" w:hAnsi="Times New Roman" w:cs="Times New Roman"/>
                      <w:i/>
                      <w:iCs/>
                      <w:sz w:val="32"/>
                      <w:szCs w:val="32"/>
                    </w:rPr>
                    <w:t xml:space="preserve">telephone service; bus service.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C37143"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6</w:t>
                  </w:r>
                  <w:r w:rsidR="00DD55D0"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employment in any duties or work for a person, organization, government, etc.</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C37143"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7</w:t>
                  </w:r>
                  <w:r w:rsidR="00DD55D0"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a department of public employment, an administrative division of a government, or the body of public servants in it: </w:t>
                  </w:r>
                  <w:r w:rsidRPr="00A10E50">
                    <w:rPr>
                      <w:rFonts w:ascii="Times New Roman" w:eastAsia="Times New Roman" w:hAnsi="Times New Roman" w:cs="Times New Roman"/>
                      <w:i/>
                      <w:iCs/>
                      <w:sz w:val="32"/>
                      <w:szCs w:val="32"/>
                    </w:rPr>
                    <w:t xml:space="preserve">the diplomatic service.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C37143"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lastRenderedPageBreak/>
                    <w:t>8</w:t>
                  </w:r>
                  <w:r w:rsidR="00DD55D0"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the duty or work of public servants.</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C37143"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9</w:t>
                  </w:r>
                  <w:r w:rsidR="00DD55D0"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the serving of a sovereign, state, or government in some official capacity.</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C37143"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10</w:t>
                  </w:r>
                  <w:r w:rsidR="00DD55D0"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A10E50">
                    <w:rPr>
                      <w:rFonts w:ascii="Times New Roman" w:eastAsia="Times New Roman" w:hAnsi="Times New Roman" w:cs="Times New Roman"/>
                      <w:sz w:val="32"/>
                      <w:szCs w:val="32"/>
                    </w:rPr>
                    <w:t xml:space="preserve">Often, </w:t>
                  </w:r>
                  <w:r w:rsidRPr="00A10E50">
                    <w:rPr>
                      <w:rFonts w:ascii="Times New Roman" w:eastAsia="Times New Roman" w:hAnsi="Times New Roman" w:cs="Times New Roman"/>
                      <w:b/>
                      <w:bCs/>
                      <w:sz w:val="32"/>
                      <w:szCs w:val="32"/>
                    </w:rPr>
                    <w:t>services.</w:t>
                  </w:r>
                  <w:r w:rsidRPr="00A10E50">
                    <w:rPr>
                      <w:rFonts w:ascii="Times New Roman" w:eastAsia="Times New Roman" w:hAnsi="Times New Roman" w:cs="Times New Roman"/>
                      <w:sz w:val="32"/>
                      <w:szCs w:val="32"/>
                    </w:rPr>
                    <w:t xml:space="preserve"> </w:t>
                  </w:r>
                  <w:r w:rsidRPr="00DD55D0">
                    <w:rPr>
                      <w:rFonts w:ascii="Times New Roman" w:eastAsia="Times New Roman" w:hAnsi="Times New Roman" w:cs="Times New Roman"/>
                      <w:sz w:val="32"/>
                      <w:szCs w:val="32"/>
                    </w:rPr>
                    <w:t xml:space="preserve">the performance of any duties or work for another; helpful or professional activity: </w:t>
                  </w:r>
                  <w:r w:rsidRPr="00A10E50">
                    <w:rPr>
                      <w:rFonts w:ascii="Times New Roman" w:eastAsia="Times New Roman" w:hAnsi="Times New Roman" w:cs="Times New Roman"/>
                      <w:i/>
                      <w:iCs/>
                      <w:sz w:val="32"/>
                      <w:szCs w:val="32"/>
                    </w:rPr>
                    <w:t xml:space="preserve">medical services.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C37143"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11</w:t>
                  </w:r>
                  <w:r w:rsidR="00DD55D0"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 xml:space="preserve">something made or done by a commercial organization for the public benefit and without regard to direct profit: </w:t>
                  </w:r>
                  <w:r w:rsidRPr="00A10E50">
                    <w:rPr>
                      <w:rFonts w:ascii="Times New Roman" w:eastAsia="Times New Roman" w:hAnsi="Times New Roman" w:cs="Times New Roman"/>
                      <w:i/>
                      <w:iCs/>
                      <w:sz w:val="32"/>
                      <w:szCs w:val="32"/>
                    </w:rPr>
                    <w:t xml:space="preserve">Certain books are published at a loss as a public service. </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C37143"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12</w:t>
                  </w:r>
                  <w:r w:rsidR="00DD55D0"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A10E50">
                    <w:rPr>
                      <w:rFonts w:ascii="Times New Roman" w:eastAsia="Times New Roman" w:hAnsi="Times New Roman" w:cs="Times New Roman"/>
                      <w:i/>
                      <w:iCs/>
                      <w:sz w:val="32"/>
                      <w:szCs w:val="32"/>
                    </w:rPr>
                    <w:t>Law</w:t>
                  </w:r>
                  <w:r w:rsidRPr="00A10E50">
                    <w:rPr>
                      <w:rFonts w:ascii="Times New Roman" w:eastAsia="Times New Roman" w:hAnsi="Times New Roman" w:cs="Times New Roman"/>
                      <w:sz w:val="32"/>
                      <w:szCs w:val="32"/>
                    </w:rPr>
                    <w:t xml:space="preserve">. </w:t>
                  </w:r>
                  <w:r w:rsidRPr="00DD55D0">
                    <w:rPr>
                      <w:rFonts w:ascii="Times New Roman" w:eastAsia="Times New Roman" w:hAnsi="Times New Roman" w:cs="Times New Roman"/>
                      <w:sz w:val="32"/>
                      <w:szCs w:val="32"/>
                    </w:rPr>
                    <w:t>the serving of a process or writ upon a person.</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C37143"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13</w:t>
                  </w:r>
                  <w:r w:rsidR="00DD55D0"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DD55D0" w:rsidRDefault="00DD55D0" w:rsidP="00DD55D0">
                  <w:pPr>
                    <w:spacing w:after="0" w:line="240" w:lineRule="auto"/>
                    <w:rPr>
                      <w:rFonts w:ascii="Times New Roman" w:eastAsia="Times New Roman" w:hAnsi="Times New Roman" w:cs="Times New Roman"/>
                      <w:sz w:val="32"/>
                      <w:szCs w:val="32"/>
                    </w:rPr>
                  </w:pPr>
                  <w:r w:rsidRPr="00DD55D0">
                    <w:rPr>
                      <w:rFonts w:ascii="Times New Roman" w:eastAsia="Times New Roman" w:hAnsi="Times New Roman" w:cs="Times New Roman"/>
                      <w:sz w:val="32"/>
                      <w:szCs w:val="32"/>
                    </w:rPr>
                    <w:t>to supply with aid, information, or other incidental services.</w:t>
                  </w: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DD55D0" w:rsidP="00DD55D0">
                  <w:pPr>
                    <w:spacing w:after="0" w:line="240" w:lineRule="auto"/>
                    <w:rPr>
                      <w:rFonts w:ascii="Times New Roman" w:eastAsia="Times New Roman" w:hAnsi="Times New Roman" w:cs="Times New Roman"/>
                      <w:b/>
                      <w:bCs/>
                      <w:sz w:val="32"/>
                      <w:szCs w:val="32"/>
                    </w:rPr>
                  </w:pPr>
                </w:p>
              </w:tc>
              <w:tc>
                <w:tcPr>
                  <w:tcW w:w="0" w:type="auto"/>
                  <w:shd w:val="clear" w:color="auto" w:fill="FFFFFF"/>
                  <w:hideMark/>
                </w:tcPr>
                <w:p w:rsidR="00DD55D0" w:rsidRPr="00DD55D0" w:rsidRDefault="00DD55D0" w:rsidP="00C37143">
                  <w:pPr>
                    <w:spacing w:after="0" w:line="240" w:lineRule="auto"/>
                    <w:rPr>
                      <w:rFonts w:ascii="Times New Roman" w:eastAsia="Times New Roman" w:hAnsi="Times New Roman" w:cs="Times New Roman"/>
                      <w:sz w:val="32"/>
                      <w:szCs w:val="32"/>
                    </w:rPr>
                  </w:pPr>
                </w:p>
              </w:tc>
            </w:tr>
          </w:tbl>
          <w:p w:rsidR="00DD55D0" w:rsidRPr="00DD55D0" w:rsidRDefault="00DD55D0" w:rsidP="00DD55D0">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DD55D0" w:rsidRPr="00DD55D0" w:rsidTr="00DD55D0">
              <w:trPr>
                <w:tblCellSpacing w:w="15" w:type="dxa"/>
              </w:trPr>
              <w:tc>
                <w:tcPr>
                  <w:tcW w:w="525" w:type="dxa"/>
                  <w:shd w:val="clear" w:color="auto" w:fill="FFFFFF"/>
                  <w:hideMark/>
                </w:tcPr>
                <w:p w:rsidR="00DD55D0" w:rsidRPr="00DD55D0" w:rsidRDefault="00C37143" w:rsidP="00DD55D0">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14</w:t>
                  </w:r>
                  <w:r w:rsidR="00DD55D0" w:rsidRPr="00DD55D0">
                    <w:rPr>
                      <w:rFonts w:ascii="Times New Roman" w:eastAsia="Times New Roman" w:hAnsi="Times New Roman" w:cs="Times New Roman"/>
                      <w:b/>
                      <w:bCs/>
                      <w:sz w:val="32"/>
                      <w:szCs w:val="32"/>
                    </w:rPr>
                    <w:t>.</w:t>
                  </w:r>
                </w:p>
              </w:tc>
              <w:tc>
                <w:tcPr>
                  <w:tcW w:w="0" w:type="auto"/>
                  <w:shd w:val="clear" w:color="auto" w:fill="FFFFFF"/>
                  <w:hideMark/>
                </w:tcPr>
                <w:p w:rsidR="00DD55D0" w:rsidRPr="00A10E50" w:rsidRDefault="00DD55D0" w:rsidP="00DD55D0">
                  <w:pPr>
                    <w:spacing w:after="0" w:line="240" w:lineRule="auto"/>
                    <w:rPr>
                      <w:rFonts w:ascii="Times New Roman" w:eastAsia="Times New Roman" w:hAnsi="Times New Roman" w:cs="Times New Roman"/>
                      <w:sz w:val="32"/>
                      <w:szCs w:val="32"/>
                    </w:rPr>
                  </w:pPr>
                  <w:r w:rsidRPr="00A10E50">
                    <w:rPr>
                      <w:rFonts w:ascii="Times New Roman" w:eastAsia="Times New Roman" w:hAnsi="Times New Roman" w:cs="Times New Roman"/>
                      <w:i/>
                      <w:iCs/>
                      <w:sz w:val="32"/>
                      <w:szCs w:val="32"/>
                    </w:rPr>
                    <w:t>Finance</w:t>
                  </w:r>
                  <w:r w:rsidRPr="00A10E50">
                    <w:rPr>
                      <w:rFonts w:ascii="Times New Roman" w:eastAsia="Times New Roman" w:hAnsi="Times New Roman" w:cs="Times New Roman"/>
                      <w:sz w:val="32"/>
                      <w:szCs w:val="32"/>
                    </w:rPr>
                    <w:t xml:space="preserve">. </w:t>
                  </w:r>
                  <w:r w:rsidRPr="00DD55D0">
                    <w:rPr>
                      <w:rFonts w:ascii="Times New Roman" w:eastAsia="Times New Roman" w:hAnsi="Times New Roman" w:cs="Times New Roman"/>
                      <w:sz w:val="32"/>
                      <w:szCs w:val="32"/>
                    </w:rPr>
                    <w:t>to pay off (a debt) over a period of time, as by meeting periodic interest payments.</w:t>
                  </w:r>
                </w:p>
                <w:p w:rsidR="00C37143" w:rsidRPr="00A10E50" w:rsidRDefault="00C37143" w:rsidP="00DD55D0">
                  <w:pPr>
                    <w:spacing w:after="0" w:line="240" w:lineRule="auto"/>
                    <w:rPr>
                      <w:rFonts w:ascii="Times New Roman" w:eastAsia="Times New Roman" w:hAnsi="Times New Roman" w:cs="Times New Roman"/>
                      <w:sz w:val="32"/>
                      <w:szCs w:val="32"/>
                    </w:rPr>
                  </w:pPr>
                </w:p>
                <w:p w:rsidR="00C37143" w:rsidRPr="00DD55D0" w:rsidRDefault="00C37143" w:rsidP="00DD55D0">
                  <w:pPr>
                    <w:spacing w:after="0" w:line="240" w:lineRule="auto"/>
                    <w:rPr>
                      <w:rFonts w:ascii="Times New Roman" w:eastAsia="Times New Roman" w:hAnsi="Times New Roman" w:cs="Times New Roman"/>
                      <w:sz w:val="32"/>
                      <w:szCs w:val="32"/>
                    </w:rPr>
                  </w:pPr>
                </w:p>
              </w:tc>
            </w:tr>
          </w:tbl>
          <w:p w:rsidR="00DD55D0" w:rsidRPr="00A10E50" w:rsidRDefault="00C37143" w:rsidP="00007368">
            <w:pPr>
              <w:spacing w:after="0" w:line="240"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For</w:t>
            </w:r>
            <w:r w:rsidR="00A10E50" w:rsidRPr="00A10E50">
              <w:rPr>
                <w:rFonts w:ascii="Times New Roman" w:eastAsia="Times New Roman" w:hAnsi="Times New Roman" w:cs="Times New Roman"/>
                <w:b/>
                <w:sz w:val="32"/>
                <w:szCs w:val="32"/>
                <w:u w:val="single"/>
              </w:rPr>
              <w:t>-</w:t>
            </w:r>
          </w:p>
          <w:p w:rsidR="00C37143" w:rsidRPr="00A10E50" w:rsidRDefault="00C37143" w:rsidP="00007368">
            <w:pPr>
              <w:spacing w:after="0" w:line="240" w:lineRule="auto"/>
              <w:rPr>
                <w:rFonts w:ascii="Times New Roman" w:eastAsia="Times New Roman" w:hAnsi="Times New Roman" w:cs="Times New Roman"/>
                <w:sz w:val="32"/>
                <w:szCs w:val="32"/>
                <w:u w:val="single"/>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C37143" w:rsidRPr="00C37143" w:rsidTr="00C37143">
              <w:trPr>
                <w:tblCellSpacing w:w="15" w:type="dxa"/>
              </w:trPr>
              <w:tc>
                <w:tcPr>
                  <w:tcW w:w="525" w:type="dxa"/>
                  <w:shd w:val="clear" w:color="auto" w:fill="FFFFFF"/>
                  <w:hideMark/>
                </w:tcPr>
                <w:p w:rsidR="00C37143" w:rsidRPr="00C37143" w:rsidRDefault="00C37143" w:rsidP="00C37143">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 xml:space="preserve"> </w:t>
                  </w:r>
                  <w:r w:rsidRPr="00C37143">
                    <w:rPr>
                      <w:rFonts w:ascii="Times New Roman" w:eastAsia="Times New Roman" w:hAnsi="Times New Roman" w:cs="Times New Roman"/>
                      <w:b/>
                      <w:bCs/>
                      <w:sz w:val="32"/>
                      <w:szCs w:val="32"/>
                    </w:rPr>
                    <w:t>1.</w:t>
                  </w:r>
                </w:p>
              </w:tc>
              <w:tc>
                <w:tcPr>
                  <w:tcW w:w="0" w:type="auto"/>
                  <w:shd w:val="clear" w:color="auto" w:fill="FFFFFF"/>
                  <w:hideMark/>
                </w:tcPr>
                <w:p w:rsidR="00C37143" w:rsidRPr="00C37143" w:rsidRDefault="00C37143" w:rsidP="00C37143">
                  <w:pPr>
                    <w:spacing w:after="0" w:line="240" w:lineRule="auto"/>
                    <w:rPr>
                      <w:rFonts w:ascii="Times New Roman" w:eastAsia="Times New Roman" w:hAnsi="Times New Roman" w:cs="Times New Roman"/>
                      <w:sz w:val="32"/>
                      <w:szCs w:val="32"/>
                    </w:rPr>
                  </w:pPr>
                  <w:r w:rsidRPr="00C37143">
                    <w:rPr>
                      <w:rFonts w:ascii="Times New Roman" w:eastAsia="Times New Roman" w:hAnsi="Times New Roman" w:cs="Times New Roman"/>
                      <w:sz w:val="32"/>
                      <w:szCs w:val="32"/>
                    </w:rPr>
                    <w:t xml:space="preserve">with the object or purpose of: </w:t>
                  </w:r>
                  <w:r w:rsidRPr="00A10E50">
                    <w:rPr>
                      <w:rFonts w:ascii="Times New Roman" w:eastAsia="Times New Roman" w:hAnsi="Times New Roman" w:cs="Times New Roman"/>
                      <w:i/>
                      <w:iCs/>
                      <w:sz w:val="32"/>
                      <w:szCs w:val="32"/>
                    </w:rPr>
                    <w:t xml:space="preserve">to run for exercise. </w:t>
                  </w:r>
                </w:p>
              </w:tc>
            </w:tr>
          </w:tbl>
          <w:p w:rsidR="00C37143" w:rsidRPr="00C37143" w:rsidRDefault="00C37143" w:rsidP="00C37143">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C37143" w:rsidRPr="00C37143" w:rsidTr="00C37143">
              <w:trPr>
                <w:tblCellSpacing w:w="15" w:type="dxa"/>
              </w:trPr>
              <w:tc>
                <w:tcPr>
                  <w:tcW w:w="525" w:type="dxa"/>
                  <w:shd w:val="clear" w:color="auto" w:fill="FFFFFF"/>
                  <w:hideMark/>
                </w:tcPr>
                <w:p w:rsidR="00C37143" w:rsidRPr="00C37143" w:rsidRDefault="00C37143" w:rsidP="00C37143">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 xml:space="preserve"> </w:t>
                  </w:r>
                  <w:r w:rsidRPr="00C37143">
                    <w:rPr>
                      <w:rFonts w:ascii="Times New Roman" w:eastAsia="Times New Roman" w:hAnsi="Times New Roman" w:cs="Times New Roman"/>
                      <w:b/>
                      <w:bCs/>
                      <w:sz w:val="32"/>
                      <w:szCs w:val="32"/>
                    </w:rPr>
                    <w:t>2.</w:t>
                  </w:r>
                </w:p>
              </w:tc>
              <w:tc>
                <w:tcPr>
                  <w:tcW w:w="0" w:type="auto"/>
                  <w:shd w:val="clear" w:color="auto" w:fill="FFFFFF"/>
                  <w:hideMark/>
                </w:tcPr>
                <w:p w:rsidR="00C37143" w:rsidRPr="00C37143" w:rsidRDefault="00C37143" w:rsidP="00C37143">
                  <w:pPr>
                    <w:spacing w:after="0" w:line="240" w:lineRule="auto"/>
                    <w:rPr>
                      <w:rFonts w:ascii="Times New Roman" w:eastAsia="Times New Roman" w:hAnsi="Times New Roman" w:cs="Times New Roman"/>
                      <w:sz w:val="32"/>
                      <w:szCs w:val="32"/>
                    </w:rPr>
                  </w:pPr>
                  <w:r w:rsidRPr="00C37143">
                    <w:rPr>
                      <w:rFonts w:ascii="Times New Roman" w:eastAsia="Times New Roman" w:hAnsi="Times New Roman" w:cs="Times New Roman"/>
                      <w:sz w:val="32"/>
                      <w:szCs w:val="32"/>
                    </w:rPr>
                    <w:t xml:space="preserve">intended to belong to, or be used in connection with: </w:t>
                  </w:r>
                  <w:r w:rsidRPr="00A10E50">
                    <w:rPr>
                      <w:rFonts w:ascii="Times New Roman" w:eastAsia="Times New Roman" w:hAnsi="Times New Roman" w:cs="Times New Roman"/>
                      <w:i/>
                      <w:iCs/>
                      <w:sz w:val="32"/>
                      <w:szCs w:val="32"/>
                    </w:rPr>
                    <w:t xml:space="preserve">equipment for the army; a closet for dishes. </w:t>
                  </w:r>
                </w:p>
              </w:tc>
            </w:tr>
          </w:tbl>
          <w:p w:rsidR="00C37143" w:rsidRPr="00C37143" w:rsidRDefault="00C37143" w:rsidP="00C37143">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C37143" w:rsidRPr="00C37143" w:rsidTr="00C37143">
              <w:trPr>
                <w:tblCellSpacing w:w="15" w:type="dxa"/>
              </w:trPr>
              <w:tc>
                <w:tcPr>
                  <w:tcW w:w="525" w:type="dxa"/>
                  <w:shd w:val="clear" w:color="auto" w:fill="FFFFFF"/>
                  <w:hideMark/>
                </w:tcPr>
                <w:p w:rsidR="00C37143" w:rsidRPr="00C37143" w:rsidRDefault="00C37143" w:rsidP="00C37143">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 xml:space="preserve"> </w:t>
                  </w:r>
                  <w:r w:rsidRPr="00C37143">
                    <w:rPr>
                      <w:rFonts w:ascii="Times New Roman" w:eastAsia="Times New Roman" w:hAnsi="Times New Roman" w:cs="Times New Roman"/>
                      <w:b/>
                      <w:bCs/>
                      <w:sz w:val="32"/>
                      <w:szCs w:val="32"/>
                    </w:rPr>
                    <w:t>3.</w:t>
                  </w:r>
                </w:p>
              </w:tc>
              <w:tc>
                <w:tcPr>
                  <w:tcW w:w="0" w:type="auto"/>
                  <w:shd w:val="clear" w:color="auto" w:fill="FFFFFF"/>
                  <w:hideMark/>
                </w:tcPr>
                <w:p w:rsidR="00C37143" w:rsidRPr="00C37143" w:rsidRDefault="00C37143" w:rsidP="00C37143">
                  <w:pPr>
                    <w:spacing w:after="0" w:line="240" w:lineRule="auto"/>
                    <w:rPr>
                      <w:rFonts w:ascii="Times New Roman" w:eastAsia="Times New Roman" w:hAnsi="Times New Roman" w:cs="Times New Roman"/>
                      <w:sz w:val="32"/>
                      <w:szCs w:val="32"/>
                    </w:rPr>
                  </w:pPr>
                  <w:r w:rsidRPr="00C37143">
                    <w:rPr>
                      <w:rFonts w:ascii="Times New Roman" w:eastAsia="Times New Roman" w:hAnsi="Times New Roman" w:cs="Times New Roman"/>
                      <w:sz w:val="32"/>
                      <w:szCs w:val="32"/>
                    </w:rPr>
                    <w:t xml:space="preserve">suiting the purposes or needs of: </w:t>
                  </w:r>
                  <w:r w:rsidRPr="00A10E50">
                    <w:rPr>
                      <w:rFonts w:ascii="Times New Roman" w:eastAsia="Times New Roman" w:hAnsi="Times New Roman" w:cs="Times New Roman"/>
                      <w:i/>
                      <w:iCs/>
                      <w:sz w:val="32"/>
                      <w:szCs w:val="32"/>
                    </w:rPr>
                    <w:t xml:space="preserve">medicine for the aged. </w:t>
                  </w:r>
                </w:p>
              </w:tc>
            </w:tr>
          </w:tbl>
          <w:p w:rsidR="00C37143" w:rsidRPr="00C37143" w:rsidRDefault="00C37143" w:rsidP="00C37143">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0"/>
              <w:gridCol w:w="30"/>
              <w:gridCol w:w="495"/>
              <w:gridCol w:w="30"/>
              <w:gridCol w:w="30"/>
              <w:gridCol w:w="9775"/>
              <w:gridCol w:w="30"/>
              <w:gridCol w:w="45"/>
            </w:tblGrid>
            <w:tr w:rsidR="00C37143" w:rsidRPr="00C37143" w:rsidTr="00C37143">
              <w:trPr>
                <w:gridBefore w:val="2"/>
                <w:gridAfter w:val="2"/>
                <w:tblCellSpacing w:w="15" w:type="dxa"/>
              </w:trPr>
              <w:tc>
                <w:tcPr>
                  <w:tcW w:w="525" w:type="dxa"/>
                  <w:gridSpan w:val="3"/>
                  <w:shd w:val="clear" w:color="auto" w:fill="FFFFFF"/>
                  <w:hideMark/>
                </w:tcPr>
                <w:p w:rsidR="00C37143" w:rsidRPr="00C37143" w:rsidRDefault="00C37143" w:rsidP="00C37143">
                  <w:pPr>
                    <w:spacing w:after="0" w:line="240" w:lineRule="auto"/>
                    <w:rPr>
                      <w:rFonts w:ascii="Times New Roman" w:eastAsia="Times New Roman" w:hAnsi="Times New Roman" w:cs="Times New Roman"/>
                      <w:b/>
                      <w:bCs/>
                      <w:sz w:val="32"/>
                      <w:szCs w:val="32"/>
                    </w:rPr>
                  </w:pPr>
                  <w:r w:rsidRPr="00C37143">
                    <w:rPr>
                      <w:rFonts w:ascii="Times New Roman" w:eastAsia="Times New Roman" w:hAnsi="Times New Roman" w:cs="Times New Roman"/>
                      <w:b/>
                      <w:bCs/>
                      <w:sz w:val="32"/>
                      <w:szCs w:val="32"/>
                    </w:rPr>
                    <w:t>4.</w:t>
                  </w:r>
                </w:p>
              </w:tc>
              <w:tc>
                <w:tcPr>
                  <w:tcW w:w="0" w:type="auto"/>
                  <w:shd w:val="clear" w:color="auto" w:fill="FFFFFF"/>
                  <w:hideMark/>
                </w:tcPr>
                <w:p w:rsidR="00C37143" w:rsidRPr="00C37143" w:rsidRDefault="00C37143" w:rsidP="00C37143">
                  <w:pPr>
                    <w:spacing w:after="0" w:line="240" w:lineRule="auto"/>
                    <w:rPr>
                      <w:rFonts w:ascii="Times New Roman" w:eastAsia="Times New Roman" w:hAnsi="Times New Roman" w:cs="Times New Roman"/>
                      <w:sz w:val="32"/>
                      <w:szCs w:val="32"/>
                    </w:rPr>
                  </w:pPr>
                  <w:r w:rsidRPr="00C37143">
                    <w:rPr>
                      <w:rFonts w:ascii="Times New Roman" w:eastAsia="Times New Roman" w:hAnsi="Times New Roman" w:cs="Times New Roman"/>
                      <w:sz w:val="32"/>
                      <w:szCs w:val="32"/>
                    </w:rPr>
                    <w:t xml:space="preserve">in order to obtain, gain, or acquire: </w:t>
                  </w:r>
                  <w:r w:rsidRPr="00A10E50">
                    <w:rPr>
                      <w:rFonts w:ascii="Times New Roman" w:eastAsia="Times New Roman" w:hAnsi="Times New Roman" w:cs="Times New Roman"/>
                      <w:i/>
                      <w:iCs/>
                      <w:sz w:val="32"/>
                      <w:szCs w:val="32"/>
                    </w:rPr>
                    <w:t xml:space="preserve">a suit for alimony; to work for wages. </w:t>
                  </w:r>
                </w:p>
              </w:tc>
            </w:tr>
            <w:tr w:rsidR="00C37143" w:rsidRPr="00C37143" w:rsidTr="00C37143">
              <w:trPr>
                <w:gridBefore w:val="1"/>
                <w:gridAfter w:val="1"/>
                <w:tblCellSpacing w:w="15" w:type="dxa"/>
              </w:trPr>
              <w:tc>
                <w:tcPr>
                  <w:tcW w:w="525" w:type="dxa"/>
                  <w:gridSpan w:val="3"/>
                  <w:shd w:val="clear" w:color="auto" w:fill="FFFFFF"/>
                  <w:hideMark/>
                </w:tcPr>
                <w:p w:rsidR="00C37143" w:rsidRPr="00C37143" w:rsidRDefault="00C37143" w:rsidP="00C37143">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 xml:space="preserve"> 5</w:t>
                  </w:r>
                  <w:r w:rsidRPr="00C37143">
                    <w:rPr>
                      <w:rFonts w:ascii="Times New Roman" w:eastAsia="Times New Roman" w:hAnsi="Times New Roman" w:cs="Times New Roman"/>
                      <w:b/>
                      <w:bCs/>
                      <w:sz w:val="32"/>
                      <w:szCs w:val="32"/>
                    </w:rPr>
                    <w:t>.</w:t>
                  </w:r>
                </w:p>
              </w:tc>
              <w:tc>
                <w:tcPr>
                  <w:tcW w:w="0" w:type="auto"/>
                  <w:gridSpan w:val="3"/>
                  <w:shd w:val="clear" w:color="auto" w:fill="FFFFFF"/>
                  <w:hideMark/>
                </w:tcPr>
                <w:p w:rsidR="00C37143" w:rsidRPr="00C37143" w:rsidRDefault="00C37143" w:rsidP="00C37143">
                  <w:pPr>
                    <w:spacing w:after="0" w:line="240" w:lineRule="auto"/>
                    <w:rPr>
                      <w:rFonts w:ascii="Times New Roman" w:eastAsia="Times New Roman" w:hAnsi="Times New Roman" w:cs="Times New Roman"/>
                      <w:sz w:val="32"/>
                      <w:szCs w:val="32"/>
                    </w:rPr>
                  </w:pPr>
                  <w:r w:rsidRPr="00C37143">
                    <w:rPr>
                      <w:rFonts w:ascii="Times New Roman" w:eastAsia="Times New Roman" w:hAnsi="Times New Roman" w:cs="Times New Roman"/>
                      <w:sz w:val="32"/>
                      <w:szCs w:val="32"/>
                    </w:rPr>
                    <w:t xml:space="preserve">in favor of; on the side of: </w:t>
                  </w:r>
                  <w:r w:rsidRPr="00A10E50">
                    <w:rPr>
                      <w:rFonts w:ascii="Times New Roman" w:eastAsia="Times New Roman" w:hAnsi="Times New Roman" w:cs="Times New Roman"/>
                      <w:i/>
                      <w:iCs/>
                      <w:sz w:val="32"/>
                      <w:szCs w:val="32"/>
                    </w:rPr>
                    <w:t>to be for honest government</w:t>
                  </w:r>
                </w:p>
              </w:tc>
            </w:tr>
            <w:tr w:rsidR="00C37143" w:rsidRPr="00C37143" w:rsidTr="00C37143">
              <w:trPr>
                <w:tblCellSpacing w:w="15" w:type="dxa"/>
              </w:trPr>
              <w:tc>
                <w:tcPr>
                  <w:tcW w:w="525" w:type="dxa"/>
                  <w:gridSpan w:val="3"/>
                  <w:shd w:val="clear" w:color="auto" w:fill="FFFFFF"/>
                  <w:hideMark/>
                </w:tcPr>
                <w:p w:rsidR="00C37143" w:rsidRPr="00C37143" w:rsidRDefault="00C37143" w:rsidP="00C37143">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 xml:space="preserve">  6</w:t>
                  </w:r>
                  <w:r w:rsidRPr="00C37143">
                    <w:rPr>
                      <w:rFonts w:ascii="Times New Roman" w:eastAsia="Times New Roman" w:hAnsi="Times New Roman" w:cs="Times New Roman"/>
                      <w:b/>
                      <w:bCs/>
                      <w:sz w:val="32"/>
                      <w:szCs w:val="32"/>
                    </w:rPr>
                    <w:t>.</w:t>
                  </w:r>
                </w:p>
              </w:tc>
              <w:tc>
                <w:tcPr>
                  <w:tcW w:w="0" w:type="auto"/>
                  <w:gridSpan w:val="5"/>
                  <w:shd w:val="clear" w:color="auto" w:fill="FFFFFF"/>
                  <w:hideMark/>
                </w:tcPr>
                <w:p w:rsidR="00C37143" w:rsidRPr="00C37143" w:rsidRDefault="00C37143" w:rsidP="00C37143">
                  <w:pPr>
                    <w:spacing w:after="0" w:line="240" w:lineRule="auto"/>
                    <w:rPr>
                      <w:rFonts w:ascii="Times New Roman" w:eastAsia="Times New Roman" w:hAnsi="Times New Roman" w:cs="Times New Roman"/>
                      <w:sz w:val="32"/>
                      <w:szCs w:val="32"/>
                    </w:rPr>
                  </w:pPr>
                  <w:r w:rsidRPr="00C37143">
                    <w:rPr>
                      <w:rFonts w:ascii="Times New Roman" w:eastAsia="Times New Roman" w:hAnsi="Times New Roman" w:cs="Times New Roman"/>
                      <w:sz w:val="32"/>
                      <w:szCs w:val="32"/>
                    </w:rPr>
                    <w:t xml:space="preserve">with the purpose of reaching: </w:t>
                  </w:r>
                  <w:r w:rsidRPr="00A10E50">
                    <w:rPr>
                      <w:rFonts w:ascii="Times New Roman" w:eastAsia="Times New Roman" w:hAnsi="Times New Roman" w:cs="Times New Roman"/>
                      <w:i/>
                      <w:iCs/>
                      <w:sz w:val="32"/>
                      <w:szCs w:val="32"/>
                    </w:rPr>
                    <w:t xml:space="preserve">to start for London. </w:t>
                  </w:r>
                </w:p>
              </w:tc>
            </w:tr>
          </w:tbl>
          <w:p w:rsidR="00C37143" w:rsidRPr="00C37143" w:rsidRDefault="00C37143" w:rsidP="00C37143">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C37143" w:rsidRPr="00C37143" w:rsidTr="00C37143">
              <w:trPr>
                <w:tblCellSpacing w:w="15" w:type="dxa"/>
              </w:trPr>
              <w:tc>
                <w:tcPr>
                  <w:tcW w:w="525" w:type="dxa"/>
                  <w:shd w:val="clear" w:color="auto" w:fill="FFFFFF"/>
                  <w:hideMark/>
                </w:tcPr>
                <w:p w:rsidR="00C37143" w:rsidRPr="00C37143" w:rsidRDefault="00C37143" w:rsidP="00C37143">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 xml:space="preserve">  7</w:t>
                  </w:r>
                  <w:r w:rsidRPr="00C37143">
                    <w:rPr>
                      <w:rFonts w:ascii="Times New Roman" w:eastAsia="Times New Roman" w:hAnsi="Times New Roman" w:cs="Times New Roman"/>
                      <w:b/>
                      <w:bCs/>
                      <w:sz w:val="32"/>
                      <w:szCs w:val="32"/>
                    </w:rPr>
                    <w:t>.</w:t>
                  </w:r>
                </w:p>
              </w:tc>
              <w:tc>
                <w:tcPr>
                  <w:tcW w:w="0" w:type="auto"/>
                  <w:shd w:val="clear" w:color="auto" w:fill="FFFFFF"/>
                  <w:hideMark/>
                </w:tcPr>
                <w:p w:rsidR="00C37143" w:rsidRPr="00C37143" w:rsidRDefault="00C37143" w:rsidP="00C37143">
                  <w:pPr>
                    <w:spacing w:after="0" w:line="240" w:lineRule="auto"/>
                    <w:rPr>
                      <w:rFonts w:ascii="Times New Roman" w:eastAsia="Times New Roman" w:hAnsi="Times New Roman" w:cs="Times New Roman"/>
                      <w:sz w:val="32"/>
                      <w:szCs w:val="32"/>
                    </w:rPr>
                  </w:pPr>
                  <w:r w:rsidRPr="00C37143">
                    <w:rPr>
                      <w:rFonts w:ascii="Times New Roman" w:eastAsia="Times New Roman" w:hAnsi="Times New Roman" w:cs="Times New Roman"/>
                      <w:sz w:val="32"/>
                      <w:szCs w:val="32"/>
                    </w:rPr>
                    <w:t xml:space="preserve">contributive to: </w:t>
                  </w:r>
                  <w:r w:rsidRPr="00A10E50">
                    <w:rPr>
                      <w:rFonts w:ascii="Times New Roman" w:eastAsia="Times New Roman" w:hAnsi="Times New Roman" w:cs="Times New Roman"/>
                      <w:i/>
                      <w:iCs/>
                      <w:sz w:val="32"/>
                      <w:szCs w:val="32"/>
                    </w:rPr>
                    <w:t xml:space="preserve">for the advantage of everybody. </w:t>
                  </w:r>
                </w:p>
              </w:tc>
            </w:tr>
          </w:tbl>
          <w:p w:rsidR="00C37143" w:rsidRPr="00C37143" w:rsidRDefault="00C37143" w:rsidP="00C37143">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C37143" w:rsidRPr="00C37143" w:rsidTr="00C37143">
              <w:trPr>
                <w:tblCellSpacing w:w="15" w:type="dxa"/>
              </w:trPr>
              <w:tc>
                <w:tcPr>
                  <w:tcW w:w="525" w:type="dxa"/>
                  <w:shd w:val="clear" w:color="auto" w:fill="FFFFFF"/>
                  <w:hideMark/>
                </w:tcPr>
                <w:p w:rsidR="00C37143" w:rsidRPr="00C37143" w:rsidRDefault="00C37143" w:rsidP="00C37143">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 xml:space="preserve">  8</w:t>
                  </w:r>
                  <w:r w:rsidRPr="00C37143">
                    <w:rPr>
                      <w:rFonts w:ascii="Times New Roman" w:eastAsia="Times New Roman" w:hAnsi="Times New Roman" w:cs="Times New Roman"/>
                      <w:b/>
                      <w:bCs/>
                      <w:sz w:val="32"/>
                      <w:szCs w:val="32"/>
                    </w:rPr>
                    <w:t>.</w:t>
                  </w:r>
                </w:p>
              </w:tc>
              <w:tc>
                <w:tcPr>
                  <w:tcW w:w="0" w:type="auto"/>
                  <w:shd w:val="clear" w:color="auto" w:fill="FFFFFF"/>
                  <w:hideMark/>
                </w:tcPr>
                <w:p w:rsidR="00C37143" w:rsidRPr="00A10E50" w:rsidRDefault="00C37143" w:rsidP="00C37143">
                  <w:pPr>
                    <w:spacing w:after="0" w:line="240" w:lineRule="auto"/>
                    <w:rPr>
                      <w:rFonts w:ascii="Times New Roman" w:eastAsia="Times New Roman" w:hAnsi="Times New Roman" w:cs="Times New Roman"/>
                      <w:i/>
                      <w:iCs/>
                      <w:sz w:val="32"/>
                      <w:szCs w:val="32"/>
                    </w:rPr>
                  </w:pPr>
                  <w:r w:rsidRPr="00C37143">
                    <w:rPr>
                      <w:rFonts w:ascii="Times New Roman" w:eastAsia="Times New Roman" w:hAnsi="Times New Roman" w:cs="Times New Roman"/>
                      <w:sz w:val="32"/>
                      <w:szCs w:val="32"/>
                    </w:rPr>
                    <w:t xml:space="preserve">in order to save: </w:t>
                  </w:r>
                  <w:r w:rsidRPr="00A10E50">
                    <w:rPr>
                      <w:rFonts w:ascii="Times New Roman" w:eastAsia="Times New Roman" w:hAnsi="Times New Roman" w:cs="Times New Roman"/>
                      <w:i/>
                      <w:iCs/>
                      <w:sz w:val="32"/>
                      <w:szCs w:val="32"/>
                    </w:rPr>
                    <w:t xml:space="preserve">to flee for one's life. </w:t>
                  </w:r>
                </w:p>
                <w:p w:rsidR="00C37143" w:rsidRPr="00C37143" w:rsidRDefault="00C37143" w:rsidP="00C37143">
                  <w:pPr>
                    <w:spacing w:after="0" w:line="240" w:lineRule="auto"/>
                    <w:rPr>
                      <w:rFonts w:ascii="Times New Roman" w:eastAsia="Times New Roman" w:hAnsi="Times New Roman" w:cs="Times New Roman"/>
                      <w:sz w:val="32"/>
                      <w:szCs w:val="32"/>
                    </w:rPr>
                  </w:pPr>
                </w:p>
              </w:tc>
            </w:tr>
          </w:tbl>
          <w:p w:rsidR="00C37143" w:rsidRPr="00A10E50" w:rsidRDefault="00674EC9" w:rsidP="00007368">
            <w:pPr>
              <w:spacing w:after="0" w:line="240"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Persons</w:t>
            </w:r>
            <w:r w:rsidR="00A10E50" w:rsidRPr="00A10E50">
              <w:rPr>
                <w:rFonts w:ascii="Times New Roman" w:eastAsia="Times New Roman" w:hAnsi="Times New Roman" w:cs="Times New Roman"/>
                <w:b/>
                <w:sz w:val="32"/>
                <w:szCs w:val="32"/>
                <w:u w:val="single"/>
              </w:rPr>
              <w:t>-</w:t>
            </w:r>
          </w:p>
          <w:p w:rsidR="00674EC9" w:rsidRPr="00A10E50" w:rsidRDefault="00674EC9" w:rsidP="00007368">
            <w:pPr>
              <w:spacing w:after="0" w:line="240" w:lineRule="auto"/>
              <w:rPr>
                <w:rFonts w:ascii="Times New Roman" w:eastAsia="Times New Roman" w:hAnsi="Times New Roman" w:cs="Times New Roman"/>
                <w:sz w:val="32"/>
                <w:szCs w:val="32"/>
                <w:u w:val="single"/>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674EC9">
                    <w:rPr>
                      <w:rFonts w:ascii="Times New Roman" w:eastAsia="Times New Roman" w:hAnsi="Times New Roman" w:cs="Times New Roman"/>
                      <w:b/>
                      <w:bCs/>
                      <w:sz w:val="32"/>
                      <w:szCs w:val="32"/>
                    </w:rPr>
                    <w:t>1.</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 xml:space="preserve">a human being, whether man, woman, or child: </w:t>
                  </w:r>
                  <w:r w:rsidRPr="00A10E50">
                    <w:rPr>
                      <w:rFonts w:ascii="Times New Roman" w:eastAsia="Times New Roman" w:hAnsi="Times New Roman" w:cs="Times New Roman"/>
                      <w:i/>
                      <w:iCs/>
                      <w:sz w:val="32"/>
                      <w:szCs w:val="32"/>
                    </w:rPr>
                    <w:t xml:space="preserve">The table seats four persons. </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674EC9">
                    <w:rPr>
                      <w:rFonts w:ascii="Times New Roman" w:eastAsia="Times New Roman" w:hAnsi="Times New Roman" w:cs="Times New Roman"/>
                      <w:b/>
                      <w:bCs/>
                      <w:sz w:val="32"/>
                      <w:szCs w:val="32"/>
                    </w:rPr>
                    <w:t>2.</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a human being as distinguished from an animal or a thing.</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3</w:t>
                  </w:r>
                  <w:r w:rsidRPr="00674EC9">
                    <w:rPr>
                      <w:rFonts w:ascii="Times New Roman" w:eastAsia="Times New Roman" w:hAnsi="Times New Roman" w:cs="Times New Roman"/>
                      <w:b/>
                      <w:bCs/>
                      <w:sz w:val="32"/>
                      <w:szCs w:val="32"/>
                    </w:rPr>
                    <w:t>.</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A10E50">
                    <w:rPr>
                      <w:rFonts w:ascii="Times New Roman" w:eastAsia="Times New Roman" w:hAnsi="Times New Roman" w:cs="Times New Roman"/>
                      <w:i/>
                      <w:iCs/>
                      <w:sz w:val="32"/>
                      <w:szCs w:val="32"/>
                    </w:rPr>
                    <w:t>Philosophy</w:t>
                  </w:r>
                  <w:r w:rsidRPr="00A10E50">
                    <w:rPr>
                      <w:rFonts w:ascii="Times New Roman" w:eastAsia="Times New Roman" w:hAnsi="Times New Roman" w:cs="Times New Roman"/>
                      <w:sz w:val="32"/>
                      <w:szCs w:val="32"/>
                    </w:rPr>
                    <w:t xml:space="preserve">. </w:t>
                  </w:r>
                  <w:r w:rsidRPr="00674EC9">
                    <w:rPr>
                      <w:rFonts w:ascii="Times New Roman" w:eastAsia="Times New Roman" w:hAnsi="Times New Roman" w:cs="Times New Roman"/>
                      <w:sz w:val="32"/>
                      <w:szCs w:val="32"/>
                    </w:rPr>
                    <w:t>a self-conscious or rational being.</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4</w:t>
                  </w:r>
                  <w:r w:rsidRPr="00674EC9">
                    <w:rPr>
                      <w:rFonts w:ascii="Times New Roman" w:eastAsia="Times New Roman" w:hAnsi="Times New Roman" w:cs="Times New Roman"/>
                      <w:b/>
                      <w:bCs/>
                      <w:sz w:val="32"/>
                      <w:szCs w:val="32"/>
                    </w:rPr>
                    <w:t>.</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 xml:space="preserve">the body of a living human being, sometimes including the clothes being </w:t>
                  </w:r>
                  <w:r w:rsidRPr="00674EC9">
                    <w:rPr>
                      <w:rFonts w:ascii="Times New Roman" w:eastAsia="Times New Roman" w:hAnsi="Times New Roman" w:cs="Times New Roman"/>
                      <w:sz w:val="32"/>
                      <w:szCs w:val="32"/>
                    </w:rPr>
                    <w:lastRenderedPageBreak/>
                    <w:t xml:space="preserve">worn: </w:t>
                  </w:r>
                  <w:r w:rsidRPr="00A10E50">
                    <w:rPr>
                      <w:rFonts w:ascii="Times New Roman" w:eastAsia="Times New Roman" w:hAnsi="Times New Roman" w:cs="Times New Roman"/>
                      <w:i/>
                      <w:iCs/>
                      <w:sz w:val="32"/>
                      <w:szCs w:val="32"/>
                    </w:rPr>
                    <w:t xml:space="preserve">He had no money on his person. </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5</w:t>
                  </w:r>
                  <w:r w:rsidRPr="00674EC9">
                    <w:rPr>
                      <w:rFonts w:ascii="Times New Roman" w:eastAsia="Times New Roman" w:hAnsi="Times New Roman" w:cs="Times New Roman"/>
                      <w:b/>
                      <w:bCs/>
                      <w:sz w:val="32"/>
                      <w:szCs w:val="32"/>
                    </w:rPr>
                    <w:t>.</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an individual of distinction or importance.</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6</w:t>
                  </w:r>
                  <w:r w:rsidRPr="00674EC9">
                    <w:rPr>
                      <w:rFonts w:ascii="Times New Roman" w:eastAsia="Times New Roman" w:hAnsi="Times New Roman" w:cs="Times New Roman"/>
                      <w:b/>
                      <w:bCs/>
                      <w:sz w:val="32"/>
                      <w:szCs w:val="32"/>
                    </w:rPr>
                    <w:t>.</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a person not entitled to social recognition or respect.</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A10E50">
                    <w:rPr>
                      <w:rFonts w:ascii="Times New Roman" w:eastAsia="Times New Roman" w:hAnsi="Times New Roman" w:cs="Times New Roman"/>
                      <w:b/>
                      <w:bCs/>
                      <w:sz w:val="32"/>
                      <w:szCs w:val="32"/>
                    </w:rPr>
                    <w:t>7</w:t>
                  </w:r>
                  <w:r w:rsidRPr="00674EC9">
                    <w:rPr>
                      <w:rFonts w:ascii="Times New Roman" w:eastAsia="Times New Roman" w:hAnsi="Times New Roman" w:cs="Times New Roman"/>
                      <w:b/>
                      <w:bCs/>
                      <w:sz w:val="32"/>
                      <w:szCs w:val="32"/>
                    </w:rPr>
                    <w:t>.</w:t>
                  </w:r>
                </w:p>
              </w:tc>
              <w:tc>
                <w:tcPr>
                  <w:tcW w:w="0" w:type="auto"/>
                  <w:shd w:val="clear" w:color="auto" w:fill="FFFFFF"/>
                  <w:hideMark/>
                </w:tcPr>
                <w:p w:rsidR="00207D1F" w:rsidRPr="00A10E50" w:rsidRDefault="00674EC9" w:rsidP="00674EC9">
                  <w:pPr>
                    <w:spacing w:after="0" w:line="240" w:lineRule="auto"/>
                    <w:rPr>
                      <w:rFonts w:ascii="Times New Roman" w:eastAsia="Times New Roman" w:hAnsi="Times New Roman" w:cs="Times New Roman"/>
                      <w:sz w:val="32"/>
                      <w:szCs w:val="32"/>
                    </w:rPr>
                  </w:pPr>
                  <w:r w:rsidRPr="00A10E50">
                    <w:rPr>
                      <w:rFonts w:ascii="Times New Roman" w:eastAsia="Times New Roman" w:hAnsi="Times New Roman" w:cs="Times New Roman"/>
                      <w:i/>
                      <w:iCs/>
                      <w:sz w:val="32"/>
                      <w:szCs w:val="32"/>
                    </w:rPr>
                    <w:t>Law</w:t>
                  </w:r>
                  <w:r w:rsidRPr="00A10E50">
                    <w:rPr>
                      <w:rFonts w:ascii="Times New Roman" w:eastAsia="Times New Roman" w:hAnsi="Times New Roman" w:cs="Times New Roman"/>
                      <w:sz w:val="32"/>
                      <w:szCs w:val="32"/>
                    </w:rPr>
                    <w:t xml:space="preserve">. </w:t>
                  </w:r>
                  <w:r w:rsidRPr="00674EC9">
                    <w:rPr>
                      <w:rFonts w:ascii="Times New Roman" w:eastAsia="Times New Roman" w:hAnsi="Times New Roman" w:cs="Times New Roman"/>
                      <w:sz w:val="32"/>
                      <w:szCs w:val="32"/>
                    </w:rPr>
                    <w:t xml:space="preserve">a human being </w:t>
                  </w:r>
                  <w:r w:rsidRPr="00A10E50">
                    <w:rPr>
                      <w:rFonts w:ascii="Times New Roman" w:eastAsia="Times New Roman" w:hAnsi="Times New Roman" w:cs="Times New Roman"/>
                      <w:b/>
                      <w:bCs/>
                      <w:sz w:val="32"/>
                      <w:szCs w:val="32"/>
                    </w:rPr>
                    <w:t xml:space="preserve">(natural person) </w:t>
                  </w:r>
                  <w:r w:rsidRPr="00674EC9">
                    <w:rPr>
                      <w:rFonts w:ascii="Times New Roman" w:eastAsia="Times New Roman" w:hAnsi="Times New Roman" w:cs="Times New Roman"/>
                      <w:sz w:val="32"/>
                      <w:szCs w:val="32"/>
                    </w:rPr>
                    <w:t xml:space="preserve">or a group of human beings, a corporation, a partnership, an estate, or other legal entity </w:t>
                  </w:r>
                  <w:r w:rsidRPr="00A10E50">
                    <w:rPr>
                      <w:rFonts w:ascii="Times New Roman" w:eastAsia="Times New Roman" w:hAnsi="Times New Roman" w:cs="Times New Roman"/>
                      <w:b/>
                      <w:bCs/>
                      <w:sz w:val="32"/>
                      <w:szCs w:val="32"/>
                    </w:rPr>
                    <w:t xml:space="preserve">(artificial person </w:t>
                  </w:r>
                  <w:r w:rsidRPr="00A10E50">
                    <w:rPr>
                      <w:rFonts w:ascii="Times New Roman" w:eastAsia="Times New Roman" w:hAnsi="Times New Roman" w:cs="Times New Roman"/>
                      <w:sz w:val="32"/>
                      <w:szCs w:val="32"/>
                    </w:rPr>
                    <w:t>or</w:t>
                  </w:r>
                  <w:r w:rsidRPr="00A10E50">
                    <w:rPr>
                      <w:rFonts w:ascii="Times New Roman" w:eastAsia="Times New Roman" w:hAnsi="Times New Roman" w:cs="Times New Roman"/>
                      <w:b/>
                      <w:bCs/>
                      <w:sz w:val="32"/>
                      <w:szCs w:val="32"/>
                    </w:rPr>
                    <w:t xml:space="preserve"> juristic person) </w:t>
                  </w:r>
                  <w:r w:rsidRPr="00674EC9">
                    <w:rPr>
                      <w:rFonts w:ascii="Times New Roman" w:eastAsia="Times New Roman" w:hAnsi="Times New Roman" w:cs="Times New Roman"/>
                      <w:sz w:val="32"/>
                      <w:szCs w:val="32"/>
                    </w:rPr>
                    <w:t>recognized by law as having rights and duties.</w:t>
                  </w:r>
                </w:p>
                <w:p w:rsidR="00674EC9" w:rsidRPr="00A10E50" w:rsidRDefault="00674EC9" w:rsidP="00674EC9">
                  <w:pPr>
                    <w:spacing w:after="0" w:line="240" w:lineRule="auto"/>
                    <w:rPr>
                      <w:rFonts w:ascii="Times New Roman" w:eastAsia="Times New Roman" w:hAnsi="Times New Roman" w:cs="Times New Roman"/>
                      <w:sz w:val="32"/>
                      <w:szCs w:val="32"/>
                    </w:rPr>
                  </w:pPr>
                </w:p>
                <w:p w:rsidR="00674EC9" w:rsidRPr="00674EC9" w:rsidRDefault="00674EC9" w:rsidP="00674EC9">
                  <w:pPr>
                    <w:spacing w:after="0" w:line="240" w:lineRule="auto"/>
                    <w:rPr>
                      <w:rFonts w:ascii="Times New Roman" w:eastAsia="Times New Roman" w:hAnsi="Times New Roman" w:cs="Times New Roman"/>
                      <w:sz w:val="32"/>
                      <w:szCs w:val="32"/>
                    </w:rPr>
                  </w:pPr>
                </w:p>
              </w:tc>
            </w:tr>
          </w:tbl>
          <w:p w:rsidR="00207D1F" w:rsidRDefault="00207D1F" w:rsidP="00007368">
            <w:pPr>
              <w:spacing w:after="0" w:line="240" w:lineRule="auto"/>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Living-</w:t>
            </w:r>
          </w:p>
          <w:p w:rsidR="00207D1F" w:rsidRDefault="00207D1F" w:rsidP="00007368">
            <w:pPr>
              <w:spacing w:after="0" w:line="240" w:lineRule="auto"/>
              <w:rPr>
                <w:rFonts w:ascii="Times New Roman" w:eastAsia="Times New Roman" w:hAnsi="Times New Roman" w:cs="Times New Roman"/>
                <w:b/>
                <w:sz w:val="32"/>
                <w:szCs w:val="32"/>
                <w:u w:val="single"/>
              </w:rPr>
            </w:pPr>
          </w:p>
          <w:p w:rsidR="00207D1F" w:rsidRDefault="00207D1F" w:rsidP="00007368">
            <w:pPr>
              <w:spacing w:after="0" w:line="240" w:lineRule="auto"/>
              <w:rPr>
                <w:rFonts w:ascii="Times New Roman" w:eastAsia="Times New Roman" w:hAnsi="Times New Roman" w:cs="Times New Roman"/>
                <w:b/>
                <w:sz w:val="32"/>
                <w:szCs w:val="32"/>
                <w:u w:val="single"/>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207D1F" w:rsidRPr="00207D1F" w:rsidTr="00207D1F">
              <w:trPr>
                <w:tblCellSpacing w:w="15" w:type="dxa"/>
              </w:trPr>
              <w:tc>
                <w:tcPr>
                  <w:tcW w:w="525" w:type="dxa"/>
                  <w:shd w:val="clear" w:color="auto" w:fill="FFFFFF"/>
                  <w:hideMark/>
                </w:tcPr>
                <w:p w:rsidR="00207D1F" w:rsidRPr="00207D1F" w:rsidRDefault="00207D1F" w:rsidP="00207D1F">
                  <w:pPr>
                    <w:spacing w:after="0" w:line="240" w:lineRule="auto"/>
                    <w:rPr>
                      <w:rFonts w:ascii="Times New Roman" w:eastAsia="Times New Roman" w:hAnsi="Times New Roman" w:cs="Times New Roman"/>
                      <w:b/>
                      <w:bCs/>
                      <w:sz w:val="32"/>
                      <w:szCs w:val="32"/>
                    </w:rPr>
                  </w:pPr>
                  <w:r w:rsidRPr="00207D1F">
                    <w:rPr>
                      <w:rFonts w:ascii="Times New Roman" w:eastAsia="Times New Roman" w:hAnsi="Times New Roman" w:cs="Times New Roman"/>
                      <w:b/>
                      <w:bCs/>
                      <w:sz w:val="32"/>
                      <w:szCs w:val="32"/>
                    </w:rPr>
                    <w:t>1.</w:t>
                  </w:r>
                </w:p>
              </w:tc>
              <w:tc>
                <w:tcPr>
                  <w:tcW w:w="0" w:type="auto"/>
                  <w:shd w:val="clear" w:color="auto" w:fill="FFFFFF"/>
                  <w:hideMark/>
                </w:tcPr>
                <w:p w:rsidR="00207D1F" w:rsidRPr="00207D1F" w:rsidRDefault="00207D1F" w:rsidP="00207D1F">
                  <w:pPr>
                    <w:spacing w:after="0" w:line="240" w:lineRule="auto"/>
                    <w:rPr>
                      <w:rFonts w:ascii="Times New Roman" w:eastAsia="Times New Roman" w:hAnsi="Times New Roman" w:cs="Times New Roman"/>
                      <w:sz w:val="32"/>
                      <w:szCs w:val="32"/>
                    </w:rPr>
                  </w:pPr>
                  <w:r w:rsidRPr="00207D1F">
                    <w:rPr>
                      <w:rFonts w:ascii="Times New Roman" w:eastAsia="Times New Roman" w:hAnsi="Times New Roman" w:cs="Times New Roman"/>
                      <w:sz w:val="32"/>
                      <w:szCs w:val="32"/>
                    </w:rPr>
                    <w:t xml:space="preserve">having life; being alive; not dead: </w:t>
                  </w:r>
                  <w:r w:rsidRPr="00207D1F">
                    <w:rPr>
                      <w:rFonts w:ascii="Times New Roman" w:eastAsia="Times New Roman" w:hAnsi="Times New Roman" w:cs="Times New Roman"/>
                      <w:i/>
                      <w:iCs/>
                      <w:sz w:val="32"/>
                      <w:szCs w:val="32"/>
                    </w:rPr>
                    <w:t xml:space="preserve">living persons. </w:t>
                  </w:r>
                </w:p>
              </w:tc>
            </w:tr>
          </w:tbl>
          <w:p w:rsidR="00207D1F" w:rsidRPr="00207D1F" w:rsidRDefault="00207D1F" w:rsidP="00207D1F">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207D1F" w:rsidRPr="00207D1F" w:rsidTr="00207D1F">
              <w:trPr>
                <w:tblCellSpacing w:w="15" w:type="dxa"/>
              </w:trPr>
              <w:tc>
                <w:tcPr>
                  <w:tcW w:w="525" w:type="dxa"/>
                  <w:shd w:val="clear" w:color="auto" w:fill="FFFFFF"/>
                  <w:hideMark/>
                </w:tcPr>
                <w:p w:rsidR="00207D1F" w:rsidRPr="00207D1F" w:rsidRDefault="00207D1F" w:rsidP="00207D1F">
                  <w:pPr>
                    <w:spacing w:after="0" w:line="240" w:lineRule="auto"/>
                    <w:rPr>
                      <w:rFonts w:ascii="Times New Roman" w:eastAsia="Times New Roman" w:hAnsi="Times New Roman" w:cs="Times New Roman"/>
                      <w:b/>
                      <w:bCs/>
                      <w:sz w:val="32"/>
                      <w:szCs w:val="32"/>
                    </w:rPr>
                  </w:pPr>
                  <w:r w:rsidRPr="00207D1F">
                    <w:rPr>
                      <w:rFonts w:ascii="Times New Roman" w:eastAsia="Times New Roman" w:hAnsi="Times New Roman" w:cs="Times New Roman"/>
                      <w:b/>
                      <w:bCs/>
                      <w:sz w:val="32"/>
                      <w:szCs w:val="32"/>
                    </w:rPr>
                    <w:t>2.</w:t>
                  </w:r>
                </w:p>
              </w:tc>
              <w:tc>
                <w:tcPr>
                  <w:tcW w:w="0" w:type="auto"/>
                  <w:shd w:val="clear" w:color="auto" w:fill="FFFFFF"/>
                  <w:hideMark/>
                </w:tcPr>
                <w:p w:rsidR="00207D1F" w:rsidRPr="00207D1F" w:rsidRDefault="00207D1F" w:rsidP="00207D1F">
                  <w:pPr>
                    <w:spacing w:after="0" w:line="240" w:lineRule="auto"/>
                    <w:rPr>
                      <w:rFonts w:ascii="Times New Roman" w:eastAsia="Times New Roman" w:hAnsi="Times New Roman" w:cs="Times New Roman"/>
                      <w:sz w:val="32"/>
                      <w:szCs w:val="32"/>
                    </w:rPr>
                  </w:pPr>
                  <w:r w:rsidRPr="00207D1F">
                    <w:rPr>
                      <w:rFonts w:ascii="Times New Roman" w:eastAsia="Times New Roman" w:hAnsi="Times New Roman" w:cs="Times New Roman"/>
                      <w:sz w:val="32"/>
                      <w:szCs w:val="32"/>
                    </w:rPr>
                    <w:t xml:space="preserve">in actual existence or use; extant: </w:t>
                  </w:r>
                  <w:r w:rsidRPr="00207D1F">
                    <w:rPr>
                      <w:rFonts w:ascii="Times New Roman" w:eastAsia="Times New Roman" w:hAnsi="Times New Roman" w:cs="Times New Roman"/>
                      <w:i/>
                      <w:iCs/>
                      <w:sz w:val="32"/>
                      <w:szCs w:val="32"/>
                    </w:rPr>
                    <w:t xml:space="preserve">living languages. </w:t>
                  </w:r>
                </w:p>
              </w:tc>
            </w:tr>
          </w:tbl>
          <w:p w:rsidR="00207D1F" w:rsidRPr="00207D1F" w:rsidRDefault="00207D1F" w:rsidP="00207D1F">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0"/>
              <w:gridCol w:w="525"/>
              <w:gridCol w:w="30"/>
              <w:gridCol w:w="9835"/>
              <w:gridCol w:w="45"/>
            </w:tblGrid>
            <w:tr w:rsidR="00207D1F" w:rsidRPr="00207D1F" w:rsidTr="00207D1F">
              <w:trPr>
                <w:gridBefore w:val="1"/>
                <w:gridAfter w:val="1"/>
                <w:tblCellSpacing w:w="15" w:type="dxa"/>
              </w:trPr>
              <w:tc>
                <w:tcPr>
                  <w:tcW w:w="525" w:type="dxa"/>
                  <w:gridSpan w:val="2"/>
                  <w:shd w:val="clear" w:color="auto" w:fill="FFFFFF"/>
                  <w:hideMark/>
                </w:tcPr>
                <w:p w:rsidR="00207D1F" w:rsidRPr="00207D1F" w:rsidRDefault="00207D1F" w:rsidP="00207D1F">
                  <w:pPr>
                    <w:spacing w:after="0" w:line="240" w:lineRule="auto"/>
                    <w:rPr>
                      <w:rFonts w:ascii="Times New Roman" w:eastAsia="Times New Roman" w:hAnsi="Times New Roman" w:cs="Times New Roman"/>
                      <w:b/>
                      <w:bCs/>
                      <w:sz w:val="32"/>
                      <w:szCs w:val="32"/>
                    </w:rPr>
                  </w:pPr>
                  <w:r w:rsidRPr="00207D1F">
                    <w:rPr>
                      <w:rFonts w:ascii="Times New Roman" w:eastAsia="Times New Roman" w:hAnsi="Times New Roman" w:cs="Times New Roman"/>
                      <w:b/>
                      <w:bCs/>
                      <w:sz w:val="32"/>
                      <w:szCs w:val="32"/>
                    </w:rPr>
                    <w:t>3.</w:t>
                  </w:r>
                </w:p>
              </w:tc>
              <w:tc>
                <w:tcPr>
                  <w:tcW w:w="0" w:type="auto"/>
                  <w:shd w:val="clear" w:color="auto" w:fill="FFFFFF"/>
                  <w:hideMark/>
                </w:tcPr>
                <w:p w:rsidR="00207D1F" w:rsidRPr="00207D1F" w:rsidRDefault="00207D1F" w:rsidP="00207D1F">
                  <w:pPr>
                    <w:spacing w:after="0" w:line="240" w:lineRule="auto"/>
                    <w:rPr>
                      <w:rFonts w:ascii="Times New Roman" w:eastAsia="Times New Roman" w:hAnsi="Times New Roman" w:cs="Times New Roman"/>
                      <w:sz w:val="32"/>
                      <w:szCs w:val="32"/>
                    </w:rPr>
                  </w:pPr>
                  <w:r w:rsidRPr="00207D1F">
                    <w:rPr>
                      <w:rFonts w:ascii="Times New Roman" w:eastAsia="Times New Roman" w:hAnsi="Times New Roman" w:cs="Times New Roman"/>
                      <w:sz w:val="32"/>
                      <w:szCs w:val="32"/>
                    </w:rPr>
                    <w:t xml:space="preserve">active or thriving; vigorous; strong: </w:t>
                  </w:r>
                  <w:r w:rsidRPr="00207D1F">
                    <w:rPr>
                      <w:rFonts w:ascii="Times New Roman" w:eastAsia="Times New Roman" w:hAnsi="Times New Roman" w:cs="Times New Roman"/>
                      <w:i/>
                      <w:iCs/>
                      <w:sz w:val="32"/>
                      <w:szCs w:val="32"/>
                    </w:rPr>
                    <w:t>a living faith.</w:t>
                  </w:r>
                </w:p>
              </w:tc>
            </w:tr>
            <w:tr w:rsidR="00207D1F" w:rsidRPr="00207D1F" w:rsidTr="00207D1F">
              <w:trPr>
                <w:tblCellSpacing w:w="15" w:type="dxa"/>
              </w:trPr>
              <w:tc>
                <w:tcPr>
                  <w:tcW w:w="525" w:type="dxa"/>
                  <w:gridSpan w:val="2"/>
                  <w:shd w:val="clear" w:color="auto" w:fill="FFFFFF"/>
                  <w:hideMark/>
                </w:tcPr>
                <w:p w:rsidR="00207D1F" w:rsidRPr="00207D1F" w:rsidRDefault="00207D1F" w:rsidP="00207D1F">
                  <w:pPr>
                    <w:spacing w:after="0" w:line="240" w:lineRule="auto"/>
                    <w:rPr>
                      <w:rFonts w:ascii="Times New Roman" w:eastAsia="Times New Roman" w:hAnsi="Times New Roman" w:cs="Times New Roman"/>
                      <w:b/>
                      <w:bCs/>
                      <w:sz w:val="32"/>
                      <w:szCs w:val="32"/>
                    </w:rPr>
                  </w:pPr>
                  <w:r w:rsidRPr="00207D1F">
                    <w:rPr>
                      <w:rFonts w:ascii="Times New Roman" w:eastAsia="Times New Roman" w:hAnsi="Times New Roman" w:cs="Times New Roman"/>
                      <w:b/>
                      <w:bCs/>
                      <w:sz w:val="32"/>
                      <w:szCs w:val="32"/>
                    </w:rPr>
                    <w:t>4.</w:t>
                  </w:r>
                </w:p>
              </w:tc>
              <w:tc>
                <w:tcPr>
                  <w:tcW w:w="0" w:type="auto"/>
                  <w:gridSpan w:val="3"/>
                  <w:shd w:val="clear" w:color="auto" w:fill="FFFFFF"/>
                  <w:hideMark/>
                </w:tcPr>
                <w:p w:rsidR="00207D1F" w:rsidRPr="00207D1F" w:rsidRDefault="00207D1F" w:rsidP="00207D1F">
                  <w:pPr>
                    <w:spacing w:after="0" w:line="240" w:lineRule="auto"/>
                    <w:rPr>
                      <w:rFonts w:ascii="Times New Roman" w:eastAsia="Times New Roman" w:hAnsi="Times New Roman" w:cs="Times New Roman"/>
                      <w:sz w:val="32"/>
                      <w:szCs w:val="32"/>
                    </w:rPr>
                  </w:pPr>
                  <w:r w:rsidRPr="00207D1F">
                    <w:rPr>
                      <w:rFonts w:ascii="Times New Roman" w:eastAsia="Times New Roman" w:hAnsi="Times New Roman" w:cs="Times New Roman"/>
                      <w:sz w:val="32"/>
                      <w:szCs w:val="32"/>
                    </w:rPr>
                    <w:t xml:space="preserve">pertaining to, suitable for, or sufficient for existence or subsistence: </w:t>
                  </w:r>
                  <w:r w:rsidRPr="00207D1F">
                    <w:rPr>
                      <w:rFonts w:ascii="Times New Roman" w:eastAsia="Times New Roman" w:hAnsi="Times New Roman" w:cs="Times New Roman"/>
                      <w:i/>
                      <w:iCs/>
                      <w:sz w:val="32"/>
                      <w:szCs w:val="32"/>
                    </w:rPr>
                    <w:t xml:space="preserve">living conditions; a living wage. </w:t>
                  </w:r>
                </w:p>
              </w:tc>
            </w:tr>
          </w:tbl>
          <w:p w:rsidR="00207D1F" w:rsidRPr="00207D1F" w:rsidRDefault="00207D1F" w:rsidP="00207D1F">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207D1F" w:rsidRPr="00207D1F" w:rsidTr="00207D1F">
              <w:trPr>
                <w:tblCellSpacing w:w="15" w:type="dxa"/>
              </w:trPr>
              <w:tc>
                <w:tcPr>
                  <w:tcW w:w="525" w:type="dxa"/>
                  <w:shd w:val="clear" w:color="auto" w:fill="FFFFFF"/>
                  <w:hideMark/>
                </w:tcPr>
                <w:p w:rsidR="00207D1F" w:rsidRPr="00207D1F" w:rsidRDefault="00207D1F" w:rsidP="00207D1F">
                  <w:pPr>
                    <w:spacing w:after="0" w:line="240" w:lineRule="auto"/>
                    <w:rPr>
                      <w:rFonts w:ascii="Times New Roman" w:eastAsia="Times New Roman" w:hAnsi="Times New Roman" w:cs="Times New Roman"/>
                      <w:b/>
                      <w:bCs/>
                      <w:sz w:val="32"/>
                      <w:szCs w:val="32"/>
                    </w:rPr>
                  </w:pPr>
                  <w:r w:rsidRPr="00207D1F">
                    <w:rPr>
                      <w:rFonts w:ascii="Times New Roman" w:eastAsia="Times New Roman" w:hAnsi="Times New Roman" w:cs="Times New Roman"/>
                      <w:b/>
                      <w:bCs/>
                      <w:sz w:val="32"/>
                      <w:szCs w:val="32"/>
                    </w:rPr>
                    <w:t>5.</w:t>
                  </w:r>
                </w:p>
              </w:tc>
              <w:tc>
                <w:tcPr>
                  <w:tcW w:w="0" w:type="auto"/>
                  <w:shd w:val="clear" w:color="auto" w:fill="FFFFFF"/>
                  <w:hideMark/>
                </w:tcPr>
                <w:p w:rsidR="00207D1F" w:rsidRPr="00207D1F" w:rsidRDefault="00207D1F" w:rsidP="00207D1F">
                  <w:pPr>
                    <w:spacing w:after="0" w:line="240" w:lineRule="auto"/>
                    <w:rPr>
                      <w:rFonts w:ascii="Times New Roman" w:eastAsia="Times New Roman" w:hAnsi="Times New Roman" w:cs="Times New Roman"/>
                      <w:sz w:val="32"/>
                      <w:szCs w:val="32"/>
                    </w:rPr>
                  </w:pPr>
                  <w:r w:rsidRPr="00207D1F">
                    <w:rPr>
                      <w:rFonts w:ascii="Times New Roman" w:eastAsia="Times New Roman" w:hAnsi="Times New Roman" w:cs="Times New Roman"/>
                      <w:sz w:val="32"/>
                      <w:szCs w:val="32"/>
                    </w:rPr>
                    <w:t xml:space="preserve">of or pertaining to living persons: </w:t>
                  </w:r>
                  <w:r w:rsidRPr="00207D1F">
                    <w:rPr>
                      <w:rFonts w:ascii="Times New Roman" w:eastAsia="Times New Roman" w:hAnsi="Times New Roman" w:cs="Times New Roman"/>
                      <w:i/>
                      <w:iCs/>
                      <w:sz w:val="32"/>
                      <w:szCs w:val="32"/>
                    </w:rPr>
                    <w:t xml:space="preserve">within living memory. </w:t>
                  </w:r>
                </w:p>
              </w:tc>
            </w:tr>
          </w:tbl>
          <w:p w:rsidR="00207D1F" w:rsidRPr="00207D1F" w:rsidRDefault="00207D1F" w:rsidP="00207D1F">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207D1F" w:rsidRPr="00207D1F" w:rsidTr="00207D1F">
              <w:trPr>
                <w:tblCellSpacing w:w="15" w:type="dxa"/>
              </w:trPr>
              <w:tc>
                <w:tcPr>
                  <w:tcW w:w="525" w:type="dxa"/>
                  <w:shd w:val="clear" w:color="auto" w:fill="FFFFFF"/>
                  <w:hideMark/>
                </w:tcPr>
                <w:p w:rsidR="00207D1F" w:rsidRPr="00207D1F" w:rsidRDefault="00207D1F" w:rsidP="00207D1F">
                  <w:pPr>
                    <w:spacing w:after="0" w:line="240" w:lineRule="auto"/>
                    <w:rPr>
                      <w:rFonts w:ascii="Times New Roman" w:eastAsia="Times New Roman" w:hAnsi="Times New Roman" w:cs="Times New Roman"/>
                      <w:b/>
                      <w:bCs/>
                      <w:sz w:val="32"/>
                      <w:szCs w:val="32"/>
                    </w:rPr>
                  </w:pPr>
                  <w:r w:rsidRPr="00207D1F">
                    <w:rPr>
                      <w:rFonts w:ascii="Times New Roman" w:eastAsia="Times New Roman" w:hAnsi="Times New Roman" w:cs="Times New Roman"/>
                      <w:b/>
                      <w:bCs/>
                      <w:sz w:val="32"/>
                      <w:szCs w:val="32"/>
                    </w:rPr>
                    <w:t>6.</w:t>
                  </w:r>
                </w:p>
              </w:tc>
              <w:tc>
                <w:tcPr>
                  <w:tcW w:w="0" w:type="auto"/>
                  <w:shd w:val="clear" w:color="auto" w:fill="FFFFFF"/>
                  <w:hideMark/>
                </w:tcPr>
                <w:p w:rsidR="00207D1F" w:rsidRPr="00207D1F" w:rsidRDefault="00207D1F" w:rsidP="00207D1F">
                  <w:pPr>
                    <w:spacing w:after="0" w:line="240" w:lineRule="auto"/>
                    <w:rPr>
                      <w:rFonts w:ascii="Times New Roman" w:eastAsia="Times New Roman" w:hAnsi="Times New Roman" w:cs="Times New Roman"/>
                      <w:sz w:val="32"/>
                      <w:szCs w:val="32"/>
                    </w:rPr>
                  </w:pPr>
                  <w:r w:rsidRPr="00207D1F">
                    <w:rPr>
                      <w:rFonts w:ascii="Times New Roman" w:eastAsia="Times New Roman" w:hAnsi="Times New Roman" w:cs="Times New Roman"/>
                      <w:sz w:val="32"/>
                      <w:szCs w:val="32"/>
                    </w:rPr>
                    <w:t>lifelike; true to life, as a picture or narrative.</w:t>
                  </w:r>
                </w:p>
              </w:tc>
            </w:tr>
          </w:tbl>
          <w:p w:rsidR="00207D1F" w:rsidRPr="00207D1F" w:rsidRDefault="00207D1F" w:rsidP="00207D1F">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207D1F" w:rsidRPr="00207D1F" w:rsidTr="00207D1F">
              <w:trPr>
                <w:tblCellSpacing w:w="15" w:type="dxa"/>
              </w:trPr>
              <w:tc>
                <w:tcPr>
                  <w:tcW w:w="525" w:type="dxa"/>
                  <w:shd w:val="clear" w:color="auto" w:fill="FFFFFF"/>
                  <w:hideMark/>
                </w:tcPr>
                <w:p w:rsidR="00207D1F" w:rsidRPr="00207D1F" w:rsidRDefault="00207D1F" w:rsidP="00207D1F">
                  <w:pPr>
                    <w:spacing w:after="0" w:line="240" w:lineRule="auto"/>
                    <w:rPr>
                      <w:rFonts w:ascii="Times New Roman" w:eastAsia="Times New Roman" w:hAnsi="Times New Roman" w:cs="Times New Roman"/>
                      <w:b/>
                      <w:bCs/>
                      <w:sz w:val="32"/>
                      <w:szCs w:val="32"/>
                    </w:rPr>
                  </w:pPr>
                  <w:r w:rsidRPr="00207D1F">
                    <w:rPr>
                      <w:rFonts w:ascii="Times New Roman" w:eastAsia="Times New Roman" w:hAnsi="Times New Roman" w:cs="Times New Roman"/>
                      <w:b/>
                      <w:bCs/>
                      <w:sz w:val="32"/>
                      <w:szCs w:val="32"/>
                    </w:rPr>
                    <w:t>7.</w:t>
                  </w:r>
                </w:p>
              </w:tc>
              <w:tc>
                <w:tcPr>
                  <w:tcW w:w="0" w:type="auto"/>
                  <w:shd w:val="clear" w:color="auto" w:fill="FFFFFF"/>
                  <w:hideMark/>
                </w:tcPr>
                <w:p w:rsidR="00207D1F" w:rsidRPr="00207D1F" w:rsidRDefault="00207D1F" w:rsidP="00207D1F">
                  <w:pPr>
                    <w:spacing w:after="0" w:line="240" w:lineRule="auto"/>
                    <w:rPr>
                      <w:rFonts w:ascii="Times New Roman" w:eastAsia="Times New Roman" w:hAnsi="Times New Roman" w:cs="Times New Roman"/>
                      <w:sz w:val="32"/>
                      <w:szCs w:val="32"/>
                    </w:rPr>
                  </w:pPr>
                  <w:r w:rsidRPr="00207D1F">
                    <w:rPr>
                      <w:rFonts w:ascii="Times New Roman" w:eastAsia="Times New Roman" w:hAnsi="Times New Roman" w:cs="Times New Roman"/>
                      <w:sz w:val="32"/>
                      <w:szCs w:val="32"/>
                    </w:rPr>
                    <w:t xml:space="preserve">in its natural state and place; not uprooted, changed, etc.: </w:t>
                  </w:r>
                  <w:r w:rsidRPr="00207D1F">
                    <w:rPr>
                      <w:rFonts w:ascii="Times New Roman" w:eastAsia="Times New Roman" w:hAnsi="Times New Roman" w:cs="Times New Roman"/>
                      <w:i/>
                      <w:iCs/>
                      <w:sz w:val="32"/>
                      <w:szCs w:val="32"/>
                    </w:rPr>
                    <w:t xml:space="preserve">living rock. </w:t>
                  </w:r>
                </w:p>
              </w:tc>
            </w:tr>
          </w:tbl>
          <w:p w:rsidR="00207D1F" w:rsidRPr="00207D1F" w:rsidRDefault="00207D1F" w:rsidP="00207D1F">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207D1F" w:rsidRPr="00207D1F" w:rsidTr="00207D1F">
              <w:trPr>
                <w:tblCellSpacing w:w="15" w:type="dxa"/>
              </w:trPr>
              <w:tc>
                <w:tcPr>
                  <w:tcW w:w="525" w:type="dxa"/>
                  <w:shd w:val="clear" w:color="auto" w:fill="FFFFFF"/>
                  <w:hideMark/>
                </w:tcPr>
                <w:p w:rsidR="00207D1F" w:rsidRPr="00207D1F" w:rsidRDefault="00207D1F" w:rsidP="00207D1F">
                  <w:pPr>
                    <w:spacing w:after="0" w:line="240" w:lineRule="auto"/>
                    <w:rPr>
                      <w:rFonts w:ascii="Times New Roman" w:eastAsia="Times New Roman" w:hAnsi="Times New Roman" w:cs="Times New Roman"/>
                      <w:b/>
                      <w:bCs/>
                      <w:sz w:val="32"/>
                      <w:szCs w:val="32"/>
                    </w:rPr>
                  </w:pPr>
                  <w:r w:rsidRPr="00207D1F">
                    <w:rPr>
                      <w:rFonts w:ascii="Times New Roman" w:eastAsia="Times New Roman" w:hAnsi="Times New Roman" w:cs="Times New Roman"/>
                      <w:b/>
                      <w:bCs/>
                      <w:sz w:val="32"/>
                      <w:szCs w:val="32"/>
                    </w:rPr>
                    <w:t>8.</w:t>
                  </w:r>
                </w:p>
              </w:tc>
              <w:tc>
                <w:tcPr>
                  <w:tcW w:w="0" w:type="auto"/>
                  <w:shd w:val="clear" w:color="auto" w:fill="FFFFFF"/>
                  <w:hideMark/>
                </w:tcPr>
                <w:p w:rsidR="00207D1F" w:rsidRPr="00207D1F" w:rsidRDefault="00207D1F" w:rsidP="00207D1F">
                  <w:pPr>
                    <w:spacing w:after="0" w:line="240" w:lineRule="auto"/>
                    <w:rPr>
                      <w:rFonts w:ascii="Times New Roman" w:eastAsia="Times New Roman" w:hAnsi="Times New Roman" w:cs="Times New Roman"/>
                      <w:sz w:val="32"/>
                      <w:szCs w:val="32"/>
                    </w:rPr>
                  </w:pPr>
                  <w:r w:rsidRPr="00207D1F">
                    <w:rPr>
                      <w:rFonts w:ascii="Times New Roman" w:eastAsia="Times New Roman" w:hAnsi="Times New Roman" w:cs="Times New Roman"/>
                      <w:sz w:val="32"/>
                      <w:szCs w:val="32"/>
                    </w:rPr>
                    <w:t xml:space="preserve">very; absolute (used as an intensifier): </w:t>
                  </w:r>
                  <w:r w:rsidRPr="00207D1F">
                    <w:rPr>
                      <w:rFonts w:ascii="Times New Roman" w:eastAsia="Times New Roman" w:hAnsi="Times New Roman" w:cs="Times New Roman"/>
                      <w:i/>
                      <w:iCs/>
                      <w:sz w:val="32"/>
                      <w:szCs w:val="32"/>
                    </w:rPr>
                    <w:t xml:space="preserve">to scare the living daylights out of someone. </w:t>
                  </w:r>
                </w:p>
              </w:tc>
            </w:tr>
          </w:tbl>
          <w:p w:rsidR="00207D1F" w:rsidRDefault="00207D1F" w:rsidP="00007368">
            <w:pPr>
              <w:spacing w:after="0" w:line="240" w:lineRule="auto"/>
              <w:rPr>
                <w:rFonts w:ascii="Times New Roman" w:eastAsia="Times New Roman" w:hAnsi="Times New Roman" w:cs="Times New Roman"/>
                <w:b/>
                <w:sz w:val="32"/>
                <w:szCs w:val="32"/>
                <w:u w:val="single"/>
              </w:rPr>
            </w:pPr>
          </w:p>
          <w:p w:rsidR="00207D1F" w:rsidRDefault="00207D1F" w:rsidP="00007368">
            <w:pPr>
              <w:spacing w:after="0" w:line="240" w:lineRule="auto"/>
              <w:rPr>
                <w:rFonts w:ascii="Times New Roman" w:eastAsia="Times New Roman" w:hAnsi="Times New Roman" w:cs="Times New Roman"/>
                <w:b/>
                <w:sz w:val="32"/>
                <w:szCs w:val="32"/>
                <w:u w:val="single"/>
              </w:rPr>
            </w:pPr>
          </w:p>
          <w:p w:rsidR="00207D1F" w:rsidRDefault="00207D1F" w:rsidP="00007368">
            <w:pPr>
              <w:spacing w:after="0" w:line="240" w:lineRule="auto"/>
              <w:rPr>
                <w:rFonts w:ascii="Times New Roman" w:eastAsia="Times New Roman" w:hAnsi="Times New Roman" w:cs="Times New Roman"/>
                <w:b/>
                <w:sz w:val="32"/>
                <w:szCs w:val="32"/>
                <w:u w:val="single"/>
              </w:rPr>
            </w:pPr>
          </w:p>
          <w:p w:rsidR="00674EC9" w:rsidRPr="00A10E50" w:rsidRDefault="00674EC9" w:rsidP="00007368">
            <w:pPr>
              <w:spacing w:after="0" w:line="240"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In</w:t>
            </w:r>
            <w:r w:rsidR="00207D1F">
              <w:rPr>
                <w:rFonts w:ascii="Times New Roman" w:eastAsia="Times New Roman" w:hAnsi="Times New Roman" w:cs="Times New Roman"/>
                <w:b/>
                <w:sz w:val="32"/>
                <w:szCs w:val="32"/>
                <w:u w:val="single"/>
              </w:rPr>
              <w:t>-</w:t>
            </w: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674EC9">
                    <w:rPr>
                      <w:rFonts w:ascii="Times New Roman" w:eastAsia="Times New Roman" w:hAnsi="Times New Roman" w:cs="Times New Roman"/>
                      <w:b/>
                      <w:bCs/>
                      <w:sz w:val="32"/>
                      <w:szCs w:val="32"/>
                    </w:rPr>
                    <w:t>1.</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 xml:space="preserve">(used to indicate inclusion within space, a place, or limits): </w:t>
                  </w:r>
                  <w:r w:rsidRPr="00A10E50">
                    <w:rPr>
                      <w:rFonts w:ascii="Times New Roman" w:eastAsia="Times New Roman" w:hAnsi="Times New Roman" w:cs="Times New Roman"/>
                      <w:i/>
                      <w:iCs/>
                      <w:sz w:val="32"/>
                      <w:szCs w:val="32"/>
                    </w:rPr>
                    <w:t xml:space="preserve">walking in the park. </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674EC9">
                    <w:rPr>
                      <w:rFonts w:ascii="Times New Roman" w:eastAsia="Times New Roman" w:hAnsi="Times New Roman" w:cs="Times New Roman"/>
                      <w:b/>
                      <w:bCs/>
                      <w:sz w:val="32"/>
                      <w:szCs w:val="32"/>
                    </w:rPr>
                    <w:t>2.</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 xml:space="preserve">(used to indicate inclusion within something abstract or immaterial): </w:t>
                  </w:r>
                  <w:r w:rsidRPr="00A10E50">
                    <w:rPr>
                      <w:rFonts w:ascii="Times New Roman" w:eastAsia="Times New Roman" w:hAnsi="Times New Roman" w:cs="Times New Roman"/>
                      <w:i/>
                      <w:iCs/>
                      <w:sz w:val="32"/>
                      <w:szCs w:val="32"/>
                    </w:rPr>
                    <w:t xml:space="preserve">in politics; in the autumn. </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674EC9">
                    <w:rPr>
                      <w:rFonts w:ascii="Times New Roman" w:eastAsia="Times New Roman" w:hAnsi="Times New Roman" w:cs="Times New Roman"/>
                      <w:b/>
                      <w:bCs/>
                      <w:sz w:val="32"/>
                      <w:szCs w:val="32"/>
                    </w:rPr>
                    <w:t>3.</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 xml:space="preserve">(used to indicate inclusion within or occurrence during a period or limit of time): </w:t>
                  </w:r>
                  <w:r w:rsidRPr="00A10E50">
                    <w:rPr>
                      <w:rFonts w:ascii="Times New Roman" w:eastAsia="Times New Roman" w:hAnsi="Times New Roman" w:cs="Times New Roman"/>
                      <w:i/>
                      <w:iCs/>
                      <w:sz w:val="32"/>
                      <w:szCs w:val="32"/>
                    </w:rPr>
                    <w:t xml:space="preserve">in ancient times; a task done in ten minutes. </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674EC9">
                    <w:rPr>
                      <w:rFonts w:ascii="Times New Roman" w:eastAsia="Times New Roman" w:hAnsi="Times New Roman" w:cs="Times New Roman"/>
                      <w:b/>
                      <w:bCs/>
                      <w:sz w:val="32"/>
                      <w:szCs w:val="32"/>
                    </w:rPr>
                    <w:lastRenderedPageBreak/>
                    <w:t>4.</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 xml:space="preserve">(used to indicate limitation or qualification, as of situation, condition, relation, manner, action, etc.): </w:t>
                  </w:r>
                  <w:r w:rsidRPr="00A10E50">
                    <w:rPr>
                      <w:rFonts w:ascii="Times New Roman" w:eastAsia="Times New Roman" w:hAnsi="Times New Roman" w:cs="Times New Roman"/>
                      <w:i/>
                      <w:iCs/>
                      <w:sz w:val="32"/>
                      <w:szCs w:val="32"/>
                    </w:rPr>
                    <w:t xml:space="preserve">to speak in a whisper; to be similar in appearance. </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674EC9">
                    <w:rPr>
                      <w:rFonts w:ascii="Times New Roman" w:eastAsia="Times New Roman" w:hAnsi="Times New Roman" w:cs="Times New Roman"/>
                      <w:b/>
                      <w:bCs/>
                      <w:sz w:val="32"/>
                      <w:szCs w:val="32"/>
                    </w:rPr>
                    <w:t>5.</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 xml:space="preserve">(used to indicate means): </w:t>
                  </w:r>
                  <w:r w:rsidRPr="00A10E50">
                    <w:rPr>
                      <w:rFonts w:ascii="Times New Roman" w:eastAsia="Times New Roman" w:hAnsi="Times New Roman" w:cs="Times New Roman"/>
                      <w:i/>
                      <w:iCs/>
                      <w:sz w:val="32"/>
                      <w:szCs w:val="32"/>
                    </w:rPr>
                    <w:t xml:space="preserve">sketched in ink; spoken in French. </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674EC9">
                    <w:rPr>
                      <w:rFonts w:ascii="Times New Roman" w:eastAsia="Times New Roman" w:hAnsi="Times New Roman" w:cs="Times New Roman"/>
                      <w:b/>
                      <w:bCs/>
                      <w:sz w:val="32"/>
                      <w:szCs w:val="32"/>
                    </w:rPr>
                    <w:t>6.</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 xml:space="preserve">(used to indicate motion or direction from outside to a point within) into: </w:t>
                  </w:r>
                  <w:r w:rsidRPr="00A10E50">
                    <w:rPr>
                      <w:rFonts w:ascii="Times New Roman" w:eastAsia="Times New Roman" w:hAnsi="Times New Roman" w:cs="Times New Roman"/>
                      <w:i/>
                      <w:iCs/>
                      <w:sz w:val="32"/>
                      <w:szCs w:val="32"/>
                    </w:rPr>
                    <w:t xml:space="preserve">Let's go in the house. </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674EC9">
                    <w:rPr>
                      <w:rFonts w:ascii="Times New Roman" w:eastAsia="Times New Roman" w:hAnsi="Times New Roman" w:cs="Times New Roman"/>
                      <w:b/>
                      <w:bCs/>
                      <w:sz w:val="32"/>
                      <w:szCs w:val="32"/>
                    </w:rPr>
                    <w:t>7.</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 xml:space="preserve">(used to indicate transition from one state to another): </w:t>
                  </w:r>
                  <w:r w:rsidRPr="00A10E50">
                    <w:rPr>
                      <w:rFonts w:ascii="Times New Roman" w:eastAsia="Times New Roman" w:hAnsi="Times New Roman" w:cs="Times New Roman"/>
                      <w:i/>
                      <w:iCs/>
                      <w:sz w:val="32"/>
                      <w:szCs w:val="32"/>
                    </w:rPr>
                    <w:t xml:space="preserve">to break in half. </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674EC9">
                    <w:rPr>
                      <w:rFonts w:ascii="Times New Roman" w:eastAsia="Times New Roman" w:hAnsi="Times New Roman" w:cs="Times New Roman"/>
                      <w:b/>
                      <w:bCs/>
                      <w:sz w:val="32"/>
                      <w:szCs w:val="32"/>
                    </w:rPr>
                    <w:t>8.</w:t>
                  </w:r>
                </w:p>
              </w:tc>
              <w:tc>
                <w:tcPr>
                  <w:tcW w:w="0" w:type="auto"/>
                  <w:shd w:val="clear" w:color="auto" w:fill="FFFFFF"/>
                  <w:hideMark/>
                </w:tcPr>
                <w:p w:rsidR="00674EC9" w:rsidRPr="00A10E50" w:rsidRDefault="00674EC9" w:rsidP="00674EC9">
                  <w:pPr>
                    <w:spacing w:after="0" w:line="240" w:lineRule="auto"/>
                    <w:rPr>
                      <w:rFonts w:ascii="Times New Roman" w:eastAsia="Times New Roman" w:hAnsi="Times New Roman" w:cs="Times New Roman"/>
                      <w:i/>
                      <w:iCs/>
                      <w:sz w:val="32"/>
                      <w:szCs w:val="32"/>
                    </w:rPr>
                  </w:pPr>
                  <w:r w:rsidRPr="00674EC9">
                    <w:rPr>
                      <w:rFonts w:ascii="Times New Roman" w:eastAsia="Times New Roman" w:hAnsi="Times New Roman" w:cs="Times New Roman"/>
                      <w:sz w:val="32"/>
                      <w:szCs w:val="32"/>
                    </w:rPr>
                    <w:t xml:space="preserve">(used to indicate object or purpose): </w:t>
                  </w:r>
                  <w:r w:rsidRPr="00A10E50">
                    <w:rPr>
                      <w:rFonts w:ascii="Times New Roman" w:eastAsia="Times New Roman" w:hAnsi="Times New Roman" w:cs="Times New Roman"/>
                      <w:i/>
                      <w:iCs/>
                      <w:sz w:val="32"/>
                      <w:szCs w:val="32"/>
                    </w:rPr>
                    <w:t>speaking in honor of the event.</w:t>
                  </w:r>
                </w:p>
                <w:p w:rsidR="00A10E50" w:rsidRPr="00674EC9" w:rsidRDefault="00A10E50" w:rsidP="00674EC9">
                  <w:pPr>
                    <w:spacing w:after="0" w:line="240" w:lineRule="auto"/>
                    <w:rPr>
                      <w:rFonts w:ascii="Times New Roman" w:eastAsia="Times New Roman" w:hAnsi="Times New Roman" w:cs="Times New Roman"/>
                      <w:sz w:val="32"/>
                      <w:szCs w:val="32"/>
                    </w:rPr>
                  </w:pPr>
                </w:p>
              </w:tc>
            </w:tr>
          </w:tbl>
          <w:p w:rsidR="00207D1F" w:rsidRDefault="00207D1F" w:rsidP="00007368">
            <w:pPr>
              <w:spacing w:after="0" w:line="240" w:lineRule="auto"/>
              <w:rPr>
                <w:rFonts w:ascii="Times New Roman" w:eastAsia="Times New Roman" w:hAnsi="Times New Roman" w:cs="Times New Roman"/>
                <w:b/>
                <w:sz w:val="32"/>
                <w:szCs w:val="32"/>
                <w:u w:val="single"/>
              </w:rPr>
            </w:pPr>
          </w:p>
          <w:p w:rsidR="00207D1F" w:rsidRDefault="00207D1F" w:rsidP="00007368">
            <w:pPr>
              <w:spacing w:after="0" w:line="240" w:lineRule="auto"/>
              <w:rPr>
                <w:rFonts w:ascii="Times New Roman" w:eastAsia="Times New Roman" w:hAnsi="Times New Roman" w:cs="Times New Roman"/>
                <w:b/>
                <w:sz w:val="32"/>
                <w:szCs w:val="32"/>
                <w:u w:val="single"/>
              </w:rPr>
            </w:pPr>
          </w:p>
          <w:p w:rsidR="00674EC9" w:rsidRPr="00A10E50" w:rsidRDefault="00674EC9" w:rsidP="00007368">
            <w:pPr>
              <w:spacing w:after="0" w:line="240"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Poverty</w:t>
            </w:r>
            <w:r w:rsidR="00A10E50" w:rsidRPr="00A10E50">
              <w:rPr>
                <w:rFonts w:ascii="Times New Roman" w:eastAsia="Times New Roman" w:hAnsi="Times New Roman" w:cs="Times New Roman"/>
                <w:b/>
                <w:sz w:val="32"/>
                <w:szCs w:val="32"/>
                <w:u w:val="single"/>
              </w:rPr>
              <w:t>-</w:t>
            </w:r>
          </w:p>
          <w:p w:rsidR="00674EC9" w:rsidRPr="00A10E50" w:rsidRDefault="00674EC9" w:rsidP="00007368">
            <w:pPr>
              <w:spacing w:after="0" w:line="240" w:lineRule="auto"/>
              <w:rPr>
                <w:rFonts w:ascii="Times New Roman" w:eastAsia="Times New Roman" w:hAnsi="Times New Roman" w:cs="Times New Roman"/>
                <w:sz w:val="32"/>
                <w:szCs w:val="32"/>
                <w:u w:val="single"/>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674EC9">
                    <w:rPr>
                      <w:rFonts w:ascii="Times New Roman" w:eastAsia="Times New Roman" w:hAnsi="Times New Roman" w:cs="Times New Roman"/>
                      <w:b/>
                      <w:bCs/>
                      <w:sz w:val="32"/>
                      <w:szCs w:val="32"/>
                    </w:rPr>
                    <w:t>1.</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the state or condition of having little or no money, goods, or means of support; condition of being poor; indigence.</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674EC9">
                    <w:rPr>
                      <w:rFonts w:ascii="Times New Roman" w:eastAsia="Times New Roman" w:hAnsi="Times New Roman" w:cs="Times New Roman"/>
                      <w:b/>
                      <w:bCs/>
                      <w:sz w:val="32"/>
                      <w:szCs w:val="32"/>
                    </w:rPr>
                    <w:t>2.</w:t>
                  </w:r>
                </w:p>
              </w:tc>
              <w:tc>
                <w:tcPr>
                  <w:tcW w:w="0" w:type="auto"/>
                  <w:shd w:val="clear" w:color="auto" w:fill="FFFFFF"/>
                  <w:hideMark/>
                </w:tcPr>
                <w:p w:rsidR="00674EC9" w:rsidRPr="00674EC9" w:rsidRDefault="00674EC9" w:rsidP="00674EC9">
                  <w:pPr>
                    <w:spacing w:after="0" w:line="240" w:lineRule="auto"/>
                    <w:rPr>
                      <w:rFonts w:ascii="Times New Roman" w:eastAsia="Times New Roman" w:hAnsi="Times New Roman" w:cs="Times New Roman"/>
                      <w:sz w:val="32"/>
                      <w:szCs w:val="32"/>
                    </w:rPr>
                  </w:pPr>
                  <w:r w:rsidRPr="00674EC9">
                    <w:rPr>
                      <w:rFonts w:ascii="Times New Roman" w:eastAsia="Times New Roman" w:hAnsi="Times New Roman" w:cs="Times New Roman"/>
                      <w:sz w:val="32"/>
                      <w:szCs w:val="32"/>
                    </w:rPr>
                    <w:t xml:space="preserve">deficiency of necessary or desirable ingredients, qualities, etc.: </w:t>
                  </w:r>
                  <w:r w:rsidRPr="00A10E50">
                    <w:rPr>
                      <w:rFonts w:ascii="Times New Roman" w:eastAsia="Times New Roman" w:hAnsi="Times New Roman" w:cs="Times New Roman"/>
                      <w:i/>
                      <w:iCs/>
                      <w:sz w:val="32"/>
                      <w:szCs w:val="32"/>
                    </w:rPr>
                    <w:t xml:space="preserve">poverty of the soil. </w:t>
                  </w:r>
                </w:p>
              </w:tc>
            </w:tr>
          </w:tbl>
          <w:p w:rsidR="00674EC9" w:rsidRPr="00674EC9" w:rsidRDefault="00674EC9" w:rsidP="00674EC9">
            <w:pPr>
              <w:shd w:val="clear" w:color="auto" w:fill="FFFFFF"/>
              <w:spacing w:after="0" w:line="240" w:lineRule="auto"/>
              <w:rPr>
                <w:rFonts w:ascii="Times New Roman" w:eastAsia="Times New Roman" w:hAnsi="Times New Roman" w:cs="Times New Roman"/>
                <w:vanish/>
                <w:sz w:val="32"/>
                <w:szCs w:val="32"/>
              </w:rPr>
            </w:pPr>
          </w:p>
          <w:tbl>
            <w:tblPr>
              <w:tblW w:w="5000" w:type="pct"/>
              <w:tblCellSpacing w:w="15" w:type="dxa"/>
              <w:shd w:val="clear" w:color="auto" w:fill="FFFFFF"/>
              <w:tblCellMar>
                <w:top w:w="15" w:type="dxa"/>
                <w:left w:w="15" w:type="dxa"/>
                <w:right w:w="15" w:type="dxa"/>
              </w:tblCellMar>
              <w:tblLook w:val="04A0"/>
            </w:tblPr>
            <w:tblGrid>
              <w:gridCol w:w="570"/>
              <w:gridCol w:w="9915"/>
            </w:tblGrid>
            <w:tr w:rsidR="00674EC9" w:rsidRPr="00674EC9" w:rsidTr="00674EC9">
              <w:trPr>
                <w:tblCellSpacing w:w="15" w:type="dxa"/>
              </w:trPr>
              <w:tc>
                <w:tcPr>
                  <w:tcW w:w="525" w:type="dxa"/>
                  <w:shd w:val="clear" w:color="auto" w:fill="FFFFFF"/>
                  <w:hideMark/>
                </w:tcPr>
                <w:p w:rsidR="00674EC9" w:rsidRPr="00674EC9" w:rsidRDefault="00674EC9" w:rsidP="00674EC9">
                  <w:pPr>
                    <w:spacing w:after="0" w:line="240" w:lineRule="auto"/>
                    <w:rPr>
                      <w:rFonts w:ascii="Times New Roman" w:eastAsia="Times New Roman" w:hAnsi="Times New Roman" w:cs="Times New Roman"/>
                      <w:b/>
                      <w:bCs/>
                      <w:sz w:val="32"/>
                      <w:szCs w:val="32"/>
                    </w:rPr>
                  </w:pPr>
                  <w:r w:rsidRPr="00674EC9">
                    <w:rPr>
                      <w:rFonts w:ascii="Times New Roman" w:eastAsia="Times New Roman" w:hAnsi="Times New Roman" w:cs="Times New Roman"/>
                      <w:b/>
                      <w:bCs/>
                      <w:sz w:val="32"/>
                      <w:szCs w:val="32"/>
                    </w:rPr>
                    <w:t>3.</w:t>
                  </w:r>
                </w:p>
              </w:tc>
              <w:tc>
                <w:tcPr>
                  <w:tcW w:w="0" w:type="auto"/>
                  <w:shd w:val="clear" w:color="auto" w:fill="FFFFFF"/>
                  <w:hideMark/>
                </w:tcPr>
                <w:p w:rsidR="00674EC9" w:rsidRPr="00A10E50" w:rsidRDefault="00674EC9" w:rsidP="00674EC9">
                  <w:pPr>
                    <w:spacing w:after="0" w:line="240" w:lineRule="auto"/>
                    <w:rPr>
                      <w:rFonts w:ascii="Times New Roman" w:eastAsia="Times New Roman" w:hAnsi="Times New Roman" w:cs="Times New Roman"/>
                      <w:i/>
                      <w:iCs/>
                      <w:sz w:val="32"/>
                      <w:szCs w:val="32"/>
                    </w:rPr>
                  </w:pPr>
                  <w:r w:rsidRPr="00674EC9">
                    <w:rPr>
                      <w:rFonts w:ascii="Times New Roman" w:eastAsia="Times New Roman" w:hAnsi="Times New Roman" w:cs="Times New Roman"/>
                      <w:sz w:val="32"/>
                      <w:szCs w:val="32"/>
                    </w:rPr>
                    <w:t xml:space="preserve">scantiness; insufficiency: </w:t>
                  </w:r>
                  <w:r w:rsidRPr="00A10E50">
                    <w:rPr>
                      <w:rFonts w:ascii="Times New Roman" w:eastAsia="Times New Roman" w:hAnsi="Times New Roman" w:cs="Times New Roman"/>
                      <w:i/>
                      <w:iCs/>
                      <w:sz w:val="32"/>
                      <w:szCs w:val="32"/>
                    </w:rPr>
                    <w:t xml:space="preserve">Their efforts to stamp out disease were hampered by a poverty of medical supplies. </w:t>
                  </w:r>
                </w:p>
                <w:p w:rsidR="00A10E50" w:rsidRPr="00674EC9" w:rsidRDefault="00A10E50" w:rsidP="00674EC9">
                  <w:pPr>
                    <w:spacing w:after="0" w:line="240" w:lineRule="auto"/>
                    <w:rPr>
                      <w:rFonts w:ascii="Times New Roman" w:eastAsia="Times New Roman" w:hAnsi="Times New Roman" w:cs="Times New Roman"/>
                      <w:sz w:val="32"/>
                      <w:szCs w:val="32"/>
                    </w:rPr>
                  </w:pPr>
                </w:p>
              </w:tc>
            </w:tr>
          </w:tbl>
          <w:p w:rsidR="00674EC9" w:rsidRPr="00A10E50" w:rsidRDefault="00A10E50" w:rsidP="00674EC9">
            <w:pPr>
              <w:shd w:val="clear" w:color="auto" w:fill="FFFFFF"/>
              <w:spacing w:after="0" w:line="240" w:lineRule="auto"/>
              <w:rPr>
                <w:rFonts w:ascii="Times New Roman" w:eastAsia="Times New Roman" w:hAnsi="Times New Roman" w:cs="Times New Roman"/>
                <w:b/>
                <w:sz w:val="32"/>
                <w:szCs w:val="32"/>
                <w:u w:val="single"/>
              </w:rPr>
            </w:pPr>
            <w:r w:rsidRPr="00A10E50">
              <w:rPr>
                <w:rFonts w:ascii="Times New Roman" w:eastAsia="Times New Roman" w:hAnsi="Times New Roman" w:cs="Times New Roman"/>
                <w:b/>
                <w:sz w:val="32"/>
                <w:szCs w:val="32"/>
                <w:u w:val="single"/>
              </w:rPr>
              <w:t>United States-</w:t>
            </w:r>
          </w:p>
          <w:p w:rsidR="00A10E50" w:rsidRPr="00A10E50" w:rsidRDefault="00A10E50" w:rsidP="00674EC9">
            <w:pPr>
              <w:shd w:val="clear" w:color="auto" w:fill="FFFFFF"/>
              <w:spacing w:after="0" w:line="240" w:lineRule="auto"/>
              <w:rPr>
                <w:rFonts w:ascii="Times New Roman" w:eastAsia="Times New Roman" w:hAnsi="Times New Roman" w:cs="Times New Roman"/>
                <w:sz w:val="32"/>
                <w:szCs w:val="32"/>
              </w:rPr>
            </w:pPr>
          </w:p>
          <w:p w:rsidR="00A10E50" w:rsidRDefault="00A10E50" w:rsidP="00674EC9">
            <w:pPr>
              <w:shd w:val="clear" w:color="auto" w:fill="FFFFFF"/>
              <w:spacing w:after="0" w:line="240" w:lineRule="auto"/>
              <w:rPr>
                <w:rFonts w:ascii="Times New Roman" w:hAnsi="Times New Roman" w:cs="Times New Roman"/>
                <w:sz w:val="32"/>
                <w:szCs w:val="32"/>
              </w:rPr>
            </w:pPr>
            <w:r w:rsidRPr="00A10E50">
              <w:rPr>
                <w:rFonts w:ascii="Times New Roman" w:hAnsi="Times New Roman" w:cs="Times New Roman"/>
                <w:sz w:val="32"/>
                <w:szCs w:val="32"/>
              </w:rPr>
              <w:t xml:space="preserve">A republic in the N Western Hemisphere comprising 48 conterminous states, the District of Columbia, and Alaska in North America, and Hawaii in the N Pacific. Conterminous United States, 3,022,387 sq. mi. (7,827,982 sq. km); with Alaska and Hawaii, 3,615,122 sq. mi. (9,363,166 sq. km). </w:t>
            </w:r>
            <w:r w:rsidRPr="00A10E50">
              <w:rPr>
                <w:rStyle w:val="ital-inline1"/>
                <w:rFonts w:ascii="Times New Roman" w:hAnsi="Times New Roman" w:cs="Times New Roman"/>
                <w:sz w:val="32"/>
                <w:szCs w:val="32"/>
              </w:rPr>
              <w:t>Capital:</w:t>
            </w:r>
            <w:r w:rsidRPr="00A10E50">
              <w:rPr>
                <w:rStyle w:val="labset2"/>
                <w:rFonts w:ascii="Times New Roman" w:hAnsi="Times New Roman" w:cs="Times New Roman"/>
                <w:color w:val="auto"/>
                <w:sz w:val="32"/>
                <w:szCs w:val="32"/>
              </w:rPr>
              <w:t xml:space="preserve"> </w:t>
            </w:r>
            <w:r w:rsidRPr="00A10E50">
              <w:rPr>
                <w:rFonts w:ascii="Times New Roman" w:hAnsi="Times New Roman" w:cs="Times New Roman"/>
                <w:sz w:val="32"/>
                <w:szCs w:val="32"/>
              </w:rPr>
              <w:t xml:space="preserve">Washington, D.C. </w:t>
            </w:r>
            <w:r w:rsidRPr="00A10E50">
              <w:rPr>
                <w:rStyle w:val="ital-inline1"/>
                <w:rFonts w:ascii="Times New Roman" w:hAnsi="Times New Roman" w:cs="Times New Roman"/>
                <w:sz w:val="32"/>
                <w:szCs w:val="32"/>
              </w:rPr>
              <w:t>Abbreviation:</w:t>
            </w:r>
            <w:r w:rsidRPr="00A10E50">
              <w:rPr>
                <w:rStyle w:val="labset2"/>
                <w:rFonts w:ascii="Times New Roman" w:hAnsi="Times New Roman" w:cs="Times New Roman"/>
                <w:color w:val="auto"/>
                <w:sz w:val="32"/>
                <w:szCs w:val="32"/>
              </w:rPr>
              <w:t xml:space="preserve"> </w:t>
            </w:r>
            <w:r w:rsidRPr="00A10E50">
              <w:rPr>
                <w:rFonts w:ascii="Times New Roman" w:hAnsi="Times New Roman" w:cs="Times New Roman"/>
                <w:sz w:val="32"/>
                <w:szCs w:val="32"/>
              </w:rPr>
              <w:t>U.S., US</w:t>
            </w:r>
          </w:p>
          <w:p w:rsidR="00A10E50" w:rsidRDefault="00A10E50" w:rsidP="00674EC9">
            <w:pPr>
              <w:shd w:val="clear" w:color="auto" w:fill="FFFFFF"/>
              <w:spacing w:after="0" w:line="240" w:lineRule="auto"/>
              <w:rPr>
                <w:rFonts w:ascii="Times New Roman" w:hAnsi="Times New Roman" w:cs="Times New Roman"/>
                <w:sz w:val="32"/>
                <w:szCs w:val="32"/>
              </w:rPr>
            </w:pPr>
          </w:p>
          <w:p w:rsidR="007266A7" w:rsidRDefault="007266A7" w:rsidP="00674EC9">
            <w:pPr>
              <w:shd w:val="clear" w:color="auto" w:fill="FFFFFF"/>
              <w:spacing w:after="0" w:line="240" w:lineRule="auto"/>
              <w:rPr>
                <w:rFonts w:ascii="Times New Roman" w:eastAsia="Times New Roman" w:hAnsi="Times New Roman" w:cs="Times New Roman"/>
                <w:b/>
                <w:sz w:val="48"/>
                <w:szCs w:val="48"/>
                <w:u w:val="single"/>
              </w:rPr>
            </w:pPr>
          </w:p>
          <w:p w:rsidR="007266A7" w:rsidRDefault="007266A7" w:rsidP="00674EC9">
            <w:pPr>
              <w:shd w:val="clear" w:color="auto" w:fill="FFFFFF"/>
              <w:spacing w:after="0" w:line="240" w:lineRule="auto"/>
              <w:rPr>
                <w:rFonts w:ascii="Times New Roman" w:eastAsia="Times New Roman" w:hAnsi="Times New Roman" w:cs="Times New Roman"/>
                <w:b/>
                <w:sz w:val="48"/>
                <w:szCs w:val="48"/>
                <w:u w:val="single"/>
              </w:rPr>
            </w:pPr>
          </w:p>
          <w:p w:rsidR="007266A7" w:rsidRDefault="007266A7" w:rsidP="00674EC9">
            <w:pPr>
              <w:shd w:val="clear" w:color="auto" w:fill="FFFFFF"/>
              <w:spacing w:after="0" w:line="240" w:lineRule="auto"/>
              <w:rPr>
                <w:rFonts w:ascii="Times New Roman" w:eastAsia="Times New Roman" w:hAnsi="Times New Roman" w:cs="Times New Roman"/>
                <w:b/>
                <w:sz w:val="48"/>
                <w:szCs w:val="48"/>
                <w:u w:val="single"/>
              </w:rPr>
            </w:pPr>
          </w:p>
          <w:p w:rsidR="00674EC9" w:rsidRDefault="00A10E50" w:rsidP="00F27123">
            <w:pPr>
              <w:shd w:val="clear" w:color="auto" w:fill="FFFFFF"/>
              <w:spacing w:after="0" w:line="240" w:lineRule="auto"/>
              <w:rPr>
                <w:rFonts w:ascii="Times New Roman" w:eastAsia="Times New Roman" w:hAnsi="Times New Roman" w:cs="Times New Roman"/>
                <w:sz w:val="48"/>
                <w:szCs w:val="48"/>
              </w:rPr>
            </w:pPr>
            <w:r w:rsidRPr="00A10E50">
              <w:rPr>
                <w:rFonts w:ascii="Times New Roman" w:eastAsia="Times New Roman" w:hAnsi="Times New Roman" w:cs="Times New Roman"/>
                <w:b/>
                <w:sz w:val="48"/>
                <w:szCs w:val="48"/>
                <w:u w:val="single"/>
              </w:rPr>
              <w:lastRenderedPageBreak/>
              <w:t xml:space="preserve">Statistics </w:t>
            </w:r>
            <w:r w:rsidR="008B4818">
              <w:rPr>
                <w:rFonts w:ascii="Times New Roman" w:eastAsia="Times New Roman" w:hAnsi="Times New Roman" w:cs="Times New Roman"/>
                <w:b/>
                <w:sz w:val="48"/>
                <w:szCs w:val="48"/>
                <w:u w:val="single"/>
              </w:rPr>
              <w:t>–</w:t>
            </w:r>
          </w:p>
          <w:p w:rsidR="00960AC5" w:rsidRDefault="00960AC5" w:rsidP="00007368">
            <w:pPr>
              <w:spacing w:after="0" w:line="240" w:lineRule="auto"/>
              <w:rPr>
                <w:rFonts w:ascii="Times New Roman" w:eastAsia="Times New Roman" w:hAnsi="Times New Roman" w:cs="Times New Roman"/>
                <w:sz w:val="40"/>
                <w:szCs w:val="40"/>
                <w:u w:val="single"/>
              </w:rPr>
            </w:pPr>
          </w:p>
          <w:p w:rsidR="00C57FC1" w:rsidRDefault="00C57FC1" w:rsidP="00007368">
            <w:pPr>
              <w:spacing w:after="0" w:line="240" w:lineRule="auto"/>
              <w:rPr>
                <w:rFonts w:ascii="Times New Roman" w:eastAsia="Times New Roman" w:hAnsi="Times New Roman" w:cs="Times New Roman"/>
                <w:b/>
                <w:sz w:val="40"/>
                <w:szCs w:val="40"/>
              </w:rPr>
            </w:pPr>
            <w:r w:rsidRPr="00F27123">
              <w:rPr>
                <w:rFonts w:ascii="Times New Roman" w:eastAsia="Times New Roman" w:hAnsi="Times New Roman" w:cs="Times New Roman"/>
                <w:b/>
                <w:color w:val="5F497A" w:themeColor="accent4" w:themeShade="BF"/>
                <w:sz w:val="40"/>
                <w:szCs w:val="40"/>
              </w:rPr>
              <w:t>Poverty Threshold</w:t>
            </w:r>
            <w:r>
              <w:rPr>
                <w:rFonts w:ascii="Times New Roman" w:eastAsia="Times New Roman" w:hAnsi="Times New Roman" w:cs="Times New Roman"/>
                <w:b/>
                <w:sz w:val="40"/>
                <w:szCs w:val="40"/>
              </w:rPr>
              <w:t>:</w:t>
            </w:r>
          </w:p>
          <w:p w:rsidR="00960AC5" w:rsidRPr="00C57FC1" w:rsidRDefault="00960AC5" w:rsidP="00007368">
            <w:pPr>
              <w:spacing w:after="0" w:line="240" w:lineRule="auto"/>
              <w:rPr>
                <w:rFonts w:ascii="Times New Roman" w:eastAsia="Times New Roman" w:hAnsi="Times New Roman" w:cs="Times New Roman"/>
                <w:b/>
                <w:sz w:val="40"/>
                <w:szCs w:val="40"/>
              </w:rPr>
            </w:pPr>
            <w:r>
              <w:rPr>
                <w:rFonts w:ascii="Times New Roman" w:eastAsia="Times New Roman" w:hAnsi="Times New Roman" w:cs="Times New Roman"/>
                <w:sz w:val="32"/>
                <w:szCs w:val="32"/>
              </w:rPr>
              <w:t>(sources will be U.S. Census Bureau (USCB) unless otherwise noted)</w:t>
            </w:r>
          </w:p>
        </w:tc>
      </w:tr>
    </w:tbl>
    <w:tbl>
      <w:tblPr>
        <w:tblpPr w:leftFromText="180" w:rightFromText="180" w:vertAnchor="text" w:horzAnchor="margin" w:tblpXSpec="center" w:tblpY="882"/>
        <w:tblW w:w="5684" w:type="pct"/>
        <w:tblLook w:val="04A0"/>
      </w:tblPr>
      <w:tblGrid>
        <w:gridCol w:w="3424"/>
        <w:gridCol w:w="828"/>
        <w:gridCol w:w="828"/>
        <w:gridCol w:w="828"/>
        <w:gridCol w:w="828"/>
        <w:gridCol w:w="828"/>
        <w:gridCol w:w="828"/>
        <w:gridCol w:w="828"/>
        <w:gridCol w:w="838"/>
        <w:gridCol w:w="828"/>
      </w:tblGrid>
      <w:tr w:rsidR="00972505" w:rsidRPr="00972505" w:rsidTr="00972505">
        <w:trPr>
          <w:trHeight w:val="270"/>
        </w:trPr>
        <w:tc>
          <w:tcPr>
            <w:tcW w:w="10886" w:type="dxa"/>
            <w:gridSpan w:val="10"/>
            <w:tcBorders>
              <w:top w:val="nil"/>
              <w:left w:val="nil"/>
              <w:bottom w:val="single" w:sz="8" w:space="0" w:color="auto"/>
              <w:right w:val="nil"/>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b/>
                <w:bCs/>
                <w:sz w:val="20"/>
                <w:szCs w:val="20"/>
              </w:rPr>
            </w:pPr>
            <w:r w:rsidRPr="00972505">
              <w:rPr>
                <w:rFonts w:ascii="Arial" w:eastAsia="Times New Roman" w:hAnsi="Arial" w:cs="Arial"/>
                <w:b/>
                <w:bCs/>
                <w:sz w:val="20"/>
                <w:szCs w:val="20"/>
              </w:rPr>
              <w:lastRenderedPageBreak/>
              <w:t>Poverty Thresholds for 2008 by Size of Family and Number of Related Children Under 18 Years</w:t>
            </w:r>
          </w:p>
        </w:tc>
      </w:tr>
      <w:tr w:rsidR="00972505" w:rsidRPr="00972505" w:rsidTr="00972505">
        <w:trPr>
          <w:trHeight w:val="255"/>
        </w:trPr>
        <w:tc>
          <w:tcPr>
            <w:tcW w:w="3424" w:type="dxa"/>
            <w:vMerge w:val="restart"/>
            <w:tcBorders>
              <w:top w:val="nil"/>
              <w:left w:val="single" w:sz="8" w:space="0" w:color="auto"/>
              <w:bottom w:val="single" w:sz="4" w:space="0" w:color="auto"/>
              <w:right w:val="single" w:sz="4" w:space="0" w:color="auto"/>
            </w:tcBorders>
            <w:shd w:val="clear" w:color="000000" w:fill="99CCFF"/>
            <w:noWrap/>
            <w:vAlign w:val="center"/>
            <w:hideMark/>
          </w:tcPr>
          <w:p w:rsidR="00972505" w:rsidRPr="00972505" w:rsidRDefault="00972505" w:rsidP="00972505">
            <w:pPr>
              <w:spacing w:after="0" w:line="240" w:lineRule="auto"/>
              <w:jc w:val="center"/>
              <w:rPr>
                <w:rFonts w:ascii="Arial" w:eastAsia="Times New Roman" w:hAnsi="Arial" w:cs="Arial"/>
                <w:b/>
                <w:bCs/>
                <w:sz w:val="20"/>
                <w:szCs w:val="20"/>
              </w:rPr>
            </w:pPr>
            <w:r w:rsidRPr="00972505">
              <w:rPr>
                <w:rFonts w:ascii="Arial" w:eastAsia="Times New Roman" w:hAnsi="Arial" w:cs="Arial"/>
                <w:b/>
                <w:bCs/>
                <w:sz w:val="20"/>
                <w:szCs w:val="20"/>
              </w:rPr>
              <w:t xml:space="preserve">    Size of family unit</w:t>
            </w:r>
          </w:p>
        </w:tc>
        <w:tc>
          <w:tcPr>
            <w:tcW w:w="7462" w:type="dxa"/>
            <w:gridSpan w:val="9"/>
            <w:tcBorders>
              <w:top w:val="single" w:sz="8" w:space="0" w:color="auto"/>
              <w:left w:val="nil"/>
              <w:bottom w:val="single" w:sz="4" w:space="0" w:color="auto"/>
              <w:right w:val="single" w:sz="8" w:space="0" w:color="000000"/>
            </w:tcBorders>
            <w:shd w:val="clear" w:color="000000" w:fill="99CCFF"/>
            <w:noWrap/>
            <w:vAlign w:val="center"/>
            <w:hideMark/>
          </w:tcPr>
          <w:p w:rsidR="00972505" w:rsidRPr="00972505" w:rsidRDefault="00972505" w:rsidP="00972505">
            <w:pPr>
              <w:spacing w:after="0" w:line="240" w:lineRule="auto"/>
              <w:jc w:val="center"/>
              <w:rPr>
                <w:rFonts w:ascii="Arial" w:eastAsia="Times New Roman" w:hAnsi="Arial" w:cs="Arial"/>
                <w:b/>
                <w:bCs/>
                <w:sz w:val="20"/>
                <w:szCs w:val="20"/>
              </w:rPr>
            </w:pPr>
            <w:r w:rsidRPr="00972505">
              <w:rPr>
                <w:rFonts w:ascii="Arial" w:eastAsia="Times New Roman" w:hAnsi="Arial" w:cs="Arial"/>
                <w:b/>
                <w:bCs/>
                <w:sz w:val="20"/>
                <w:szCs w:val="20"/>
              </w:rPr>
              <w:t>Related children under 18 years</w:t>
            </w:r>
          </w:p>
        </w:tc>
      </w:tr>
      <w:tr w:rsidR="00972505" w:rsidRPr="00972505" w:rsidTr="00972505">
        <w:trPr>
          <w:trHeight w:val="255"/>
        </w:trPr>
        <w:tc>
          <w:tcPr>
            <w:tcW w:w="3424" w:type="dxa"/>
            <w:vMerge/>
            <w:tcBorders>
              <w:top w:val="nil"/>
              <w:left w:val="single" w:sz="8" w:space="0" w:color="auto"/>
              <w:bottom w:val="single" w:sz="4" w:space="0" w:color="auto"/>
              <w:right w:val="single" w:sz="4" w:space="0" w:color="auto"/>
            </w:tcBorders>
            <w:vAlign w:val="center"/>
            <w:hideMark/>
          </w:tcPr>
          <w:p w:rsidR="00972505" w:rsidRPr="00972505" w:rsidRDefault="00972505" w:rsidP="00972505">
            <w:pPr>
              <w:spacing w:after="0" w:line="240" w:lineRule="auto"/>
              <w:rPr>
                <w:rFonts w:ascii="Arial" w:eastAsia="Times New Roman" w:hAnsi="Arial" w:cs="Arial"/>
                <w:b/>
                <w:bCs/>
                <w:sz w:val="20"/>
                <w:szCs w:val="20"/>
              </w:rPr>
            </w:pPr>
          </w:p>
        </w:tc>
        <w:tc>
          <w:tcPr>
            <w:tcW w:w="828" w:type="dxa"/>
            <w:tcBorders>
              <w:top w:val="nil"/>
              <w:left w:val="nil"/>
              <w:bottom w:val="single" w:sz="4" w:space="0" w:color="auto"/>
              <w:right w:val="single" w:sz="4" w:space="0" w:color="auto"/>
            </w:tcBorders>
            <w:shd w:val="clear" w:color="000000" w:fill="99CCFF"/>
            <w:noWrap/>
            <w:vAlign w:val="center"/>
            <w:hideMark/>
          </w:tcPr>
          <w:p w:rsidR="00972505" w:rsidRPr="00972505" w:rsidRDefault="00972505" w:rsidP="00972505">
            <w:pPr>
              <w:spacing w:after="0" w:line="240" w:lineRule="auto"/>
              <w:jc w:val="center"/>
              <w:rPr>
                <w:rFonts w:ascii="Arial" w:eastAsia="Times New Roman" w:hAnsi="Arial" w:cs="Arial"/>
                <w:b/>
                <w:bCs/>
                <w:sz w:val="20"/>
                <w:szCs w:val="20"/>
              </w:rPr>
            </w:pPr>
            <w:r w:rsidRPr="00972505">
              <w:rPr>
                <w:rFonts w:ascii="Arial" w:eastAsia="Times New Roman" w:hAnsi="Arial" w:cs="Arial"/>
                <w:b/>
                <w:bCs/>
                <w:sz w:val="20"/>
                <w:szCs w:val="20"/>
              </w:rPr>
              <w:t xml:space="preserve">  None</w:t>
            </w:r>
          </w:p>
        </w:tc>
        <w:tc>
          <w:tcPr>
            <w:tcW w:w="828" w:type="dxa"/>
            <w:tcBorders>
              <w:top w:val="nil"/>
              <w:left w:val="nil"/>
              <w:bottom w:val="single" w:sz="4" w:space="0" w:color="auto"/>
              <w:right w:val="single" w:sz="4" w:space="0" w:color="auto"/>
            </w:tcBorders>
            <w:shd w:val="clear" w:color="000000" w:fill="99CCFF"/>
            <w:noWrap/>
            <w:vAlign w:val="center"/>
            <w:hideMark/>
          </w:tcPr>
          <w:p w:rsidR="00972505" w:rsidRPr="00972505" w:rsidRDefault="00972505" w:rsidP="00972505">
            <w:pPr>
              <w:spacing w:after="0" w:line="240" w:lineRule="auto"/>
              <w:jc w:val="center"/>
              <w:rPr>
                <w:rFonts w:ascii="Arial" w:eastAsia="Times New Roman" w:hAnsi="Arial" w:cs="Arial"/>
                <w:b/>
                <w:bCs/>
                <w:sz w:val="20"/>
                <w:szCs w:val="20"/>
              </w:rPr>
            </w:pPr>
            <w:r w:rsidRPr="00972505">
              <w:rPr>
                <w:rFonts w:ascii="Arial" w:eastAsia="Times New Roman" w:hAnsi="Arial" w:cs="Arial"/>
                <w:b/>
                <w:bCs/>
                <w:sz w:val="20"/>
                <w:szCs w:val="20"/>
              </w:rPr>
              <w:t xml:space="preserve">   One</w:t>
            </w:r>
          </w:p>
        </w:tc>
        <w:tc>
          <w:tcPr>
            <w:tcW w:w="828" w:type="dxa"/>
            <w:tcBorders>
              <w:top w:val="nil"/>
              <w:left w:val="nil"/>
              <w:bottom w:val="single" w:sz="4" w:space="0" w:color="auto"/>
              <w:right w:val="single" w:sz="4" w:space="0" w:color="auto"/>
            </w:tcBorders>
            <w:shd w:val="clear" w:color="000000" w:fill="99CCFF"/>
            <w:noWrap/>
            <w:vAlign w:val="center"/>
            <w:hideMark/>
          </w:tcPr>
          <w:p w:rsidR="00972505" w:rsidRPr="00972505" w:rsidRDefault="00972505" w:rsidP="00972505">
            <w:pPr>
              <w:spacing w:after="0" w:line="240" w:lineRule="auto"/>
              <w:jc w:val="center"/>
              <w:rPr>
                <w:rFonts w:ascii="Arial" w:eastAsia="Times New Roman" w:hAnsi="Arial" w:cs="Arial"/>
                <w:b/>
                <w:bCs/>
                <w:sz w:val="20"/>
                <w:szCs w:val="20"/>
              </w:rPr>
            </w:pPr>
            <w:r w:rsidRPr="00972505">
              <w:rPr>
                <w:rFonts w:ascii="Arial" w:eastAsia="Times New Roman" w:hAnsi="Arial" w:cs="Arial"/>
                <w:b/>
                <w:bCs/>
                <w:sz w:val="20"/>
                <w:szCs w:val="20"/>
              </w:rPr>
              <w:t xml:space="preserve">   Two</w:t>
            </w:r>
          </w:p>
        </w:tc>
        <w:tc>
          <w:tcPr>
            <w:tcW w:w="828" w:type="dxa"/>
            <w:tcBorders>
              <w:top w:val="nil"/>
              <w:left w:val="nil"/>
              <w:bottom w:val="single" w:sz="4" w:space="0" w:color="auto"/>
              <w:right w:val="single" w:sz="4" w:space="0" w:color="auto"/>
            </w:tcBorders>
            <w:shd w:val="clear" w:color="000000" w:fill="99CCFF"/>
            <w:noWrap/>
            <w:vAlign w:val="center"/>
            <w:hideMark/>
          </w:tcPr>
          <w:p w:rsidR="00972505" w:rsidRPr="00972505" w:rsidRDefault="00972505" w:rsidP="00972505">
            <w:pPr>
              <w:spacing w:after="0" w:line="240" w:lineRule="auto"/>
              <w:jc w:val="center"/>
              <w:rPr>
                <w:rFonts w:ascii="Arial" w:eastAsia="Times New Roman" w:hAnsi="Arial" w:cs="Arial"/>
                <w:b/>
                <w:bCs/>
                <w:sz w:val="20"/>
                <w:szCs w:val="20"/>
              </w:rPr>
            </w:pPr>
            <w:r w:rsidRPr="00972505">
              <w:rPr>
                <w:rFonts w:ascii="Arial" w:eastAsia="Times New Roman" w:hAnsi="Arial" w:cs="Arial"/>
                <w:b/>
                <w:bCs/>
                <w:sz w:val="20"/>
                <w:szCs w:val="20"/>
              </w:rPr>
              <w:t xml:space="preserve">  Three</w:t>
            </w:r>
          </w:p>
        </w:tc>
        <w:tc>
          <w:tcPr>
            <w:tcW w:w="828" w:type="dxa"/>
            <w:tcBorders>
              <w:top w:val="nil"/>
              <w:left w:val="nil"/>
              <w:bottom w:val="single" w:sz="4" w:space="0" w:color="auto"/>
              <w:right w:val="single" w:sz="4" w:space="0" w:color="auto"/>
            </w:tcBorders>
            <w:shd w:val="clear" w:color="000000" w:fill="99CCFF"/>
            <w:noWrap/>
            <w:vAlign w:val="center"/>
            <w:hideMark/>
          </w:tcPr>
          <w:p w:rsidR="00972505" w:rsidRPr="00972505" w:rsidRDefault="00972505" w:rsidP="00972505">
            <w:pPr>
              <w:spacing w:after="0" w:line="240" w:lineRule="auto"/>
              <w:jc w:val="center"/>
              <w:rPr>
                <w:rFonts w:ascii="Arial" w:eastAsia="Times New Roman" w:hAnsi="Arial" w:cs="Arial"/>
                <w:b/>
                <w:bCs/>
                <w:sz w:val="20"/>
                <w:szCs w:val="20"/>
              </w:rPr>
            </w:pPr>
            <w:r w:rsidRPr="00972505">
              <w:rPr>
                <w:rFonts w:ascii="Arial" w:eastAsia="Times New Roman" w:hAnsi="Arial" w:cs="Arial"/>
                <w:b/>
                <w:bCs/>
                <w:sz w:val="20"/>
                <w:szCs w:val="20"/>
              </w:rPr>
              <w:t xml:space="preserve">  Four</w:t>
            </w:r>
          </w:p>
        </w:tc>
        <w:tc>
          <w:tcPr>
            <w:tcW w:w="828" w:type="dxa"/>
            <w:tcBorders>
              <w:top w:val="nil"/>
              <w:left w:val="nil"/>
              <w:bottom w:val="single" w:sz="4" w:space="0" w:color="auto"/>
              <w:right w:val="single" w:sz="4" w:space="0" w:color="auto"/>
            </w:tcBorders>
            <w:shd w:val="clear" w:color="000000" w:fill="99CCFF"/>
            <w:noWrap/>
            <w:vAlign w:val="center"/>
            <w:hideMark/>
          </w:tcPr>
          <w:p w:rsidR="00972505" w:rsidRPr="00972505" w:rsidRDefault="00972505" w:rsidP="00972505">
            <w:pPr>
              <w:spacing w:after="0" w:line="240" w:lineRule="auto"/>
              <w:jc w:val="center"/>
              <w:rPr>
                <w:rFonts w:ascii="Arial" w:eastAsia="Times New Roman" w:hAnsi="Arial" w:cs="Arial"/>
                <w:b/>
                <w:bCs/>
                <w:sz w:val="20"/>
                <w:szCs w:val="20"/>
              </w:rPr>
            </w:pPr>
            <w:r w:rsidRPr="00972505">
              <w:rPr>
                <w:rFonts w:ascii="Arial" w:eastAsia="Times New Roman" w:hAnsi="Arial" w:cs="Arial"/>
                <w:b/>
                <w:bCs/>
                <w:sz w:val="20"/>
                <w:szCs w:val="20"/>
              </w:rPr>
              <w:t xml:space="preserve">  Five</w:t>
            </w:r>
          </w:p>
        </w:tc>
        <w:tc>
          <w:tcPr>
            <w:tcW w:w="828" w:type="dxa"/>
            <w:tcBorders>
              <w:top w:val="nil"/>
              <w:left w:val="nil"/>
              <w:bottom w:val="single" w:sz="4" w:space="0" w:color="auto"/>
              <w:right w:val="single" w:sz="4" w:space="0" w:color="auto"/>
            </w:tcBorders>
            <w:shd w:val="clear" w:color="000000" w:fill="99CCFF"/>
            <w:noWrap/>
            <w:vAlign w:val="center"/>
            <w:hideMark/>
          </w:tcPr>
          <w:p w:rsidR="00972505" w:rsidRPr="00972505" w:rsidRDefault="00972505" w:rsidP="00972505">
            <w:pPr>
              <w:spacing w:after="0" w:line="240" w:lineRule="auto"/>
              <w:jc w:val="center"/>
              <w:rPr>
                <w:rFonts w:ascii="Arial" w:eastAsia="Times New Roman" w:hAnsi="Arial" w:cs="Arial"/>
                <w:b/>
                <w:bCs/>
                <w:sz w:val="20"/>
                <w:szCs w:val="20"/>
              </w:rPr>
            </w:pPr>
            <w:r w:rsidRPr="00972505">
              <w:rPr>
                <w:rFonts w:ascii="Arial" w:eastAsia="Times New Roman" w:hAnsi="Arial" w:cs="Arial"/>
                <w:b/>
                <w:bCs/>
                <w:sz w:val="20"/>
                <w:szCs w:val="20"/>
              </w:rPr>
              <w:t xml:space="preserve">  Six</w:t>
            </w:r>
          </w:p>
        </w:tc>
        <w:tc>
          <w:tcPr>
            <w:tcW w:w="838" w:type="dxa"/>
            <w:tcBorders>
              <w:top w:val="nil"/>
              <w:left w:val="nil"/>
              <w:bottom w:val="single" w:sz="4" w:space="0" w:color="auto"/>
              <w:right w:val="single" w:sz="4" w:space="0" w:color="auto"/>
            </w:tcBorders>
            <w:shd w:val="clear" w:color="000000" w:fill="99CCFF"/>
            <w:noWrap/>
            <w:vAlign w:val="center"/>
            <w:hideMark/>
          </w:tcPr>
          <w:p w:rsidR="00972505" w:rsidRPr="00972505" w:rsidRDefault="00972505" w:rsidP="00972505">
            <w:pPr>
              <w:spacing w:after="0" w:line="240" w:lineRule="auto"/>
              <w:jc w:val="center"/>
              <w:rPr>
                <w:rFonts w:ascii="Arial" w:eastAsia="Times New Roman" w:hAnsi="Arial" w:cs="Arial"/>
                <w:b/>
                <w:bCs/>
                <w:sz w:val="20"/>
                <w:szCs w:val="20"/>
              </w:rPr>
            </w:pPr>
            <w:r w:rsidRPr="00972505">
              <w:rPr>
                <w:rFonts w:ascii="Arial" w:eastAsia="Times New Roman" w:hAnsi="Arial" w:cs="Arial"/>
                <w:b/>
                <w:bCs/>
                <w:sz w:val="20"/>
                <w:szCs w:val="20"/>
              </w:rPr>
              <w:t xml:space="preserve">  Seven</w:t>
            </w:r>
          </w:p>
        </w:tc>
        <w:tc>
          <w:tcPr>
            <w:tcW w:w="828" w:type="dxa"/>
            <w:tcBorders>
              <w:top w:val="nil"/>
              <w:left w:val="nil"/>
              <w:bottom w:val="single" w:sz="4" w:space="0" w:color="auto"/>
              <w:right w:val="single" w:sz="8" w:space="0" w:color="auto"/>
            </w:tcBorders>
            <w:shd w:val="clear" w:color="000000" w:fill="99CCFF"/>
            <w:noWrap/>
            <w:vAlign w:val="center"/>
            <w:hideMark/>
          </w:tcPr>
          <w:p w:rsidR="00972505" w:rsidRPr="00972505" w:rsidRDefault="00972505" w:rsidP="00972505">
            <w:pPr>
              <w:spacing w:after="0" w:line="240" w:lineRule="auto"/>
              <w:jc w:val="center"/>
              <w:rPr>
                <w:rFonts w:ascii="Arial" w:eastAsia="Times New Roman" w:hAnsi="Arial" w:cs="Arial"/>
                <w:b/>
                <w:bCs/>
                <w:sz w:val="20"/>
                <w:szCs w:val="20"/>
              </w:rPr>
            </w:pPr>
            <w:r w:rsidRPr="00972505">
              <w:rPr>
                <w:rFonts w:ascii="Arial" w:eastAsia="Times New Roman" w:hAnsi="Arial" w:cs="Arial"/>
                <w:b/>
                <w:bCs/>
                <w:sz w:val="20"/>
                <w:szCs w:val="20"/>
              </w:rPr>
              <w:t>8+</w:t>
            </w:r>
          </w:p>
        </w:tc>
      </w:tr>
      <w:tr w:rsidR="00972505" w:rsidRPr="00972505" w:rsidTr="00972505">
        <w:trPr>
          <w:trHeight w:val="255"/>
        </w:trPr>
        <w:tc>
          <w:tcPr>
            <w:tcW w:w="3424" w:type="dxa"/>
            <w:tcBorders>
              <w:top w:val="single" w:sz="4" w:space="0" w:color="C0C0C0"/>
              <w:left w:val="single" w:sz="8" w:space="0" w:color="auto"/>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One person (unrelated individual)</w:t>
            </w:r>
          </w:p>
        </w:tc>
        <w:tc>
          <w:tcPr>
            <w:tcW w:w="828" w:type="dxa"/>
            <w:tcBorders>
              <w:top w:val="single" w:sz="4" w:space="0" w:color="C0C0C0"/>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single" w:sz="4" w:space="0" w:color="C0C0C0"/>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single" w:sz="4" w:space="0" w:color="C0C0C0"/>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single" w:sz="4" w:space="0" w:color="C0C0C0"/>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single" w:sz="4" w:space="0" w:color="C0C0C0"/>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single" w:sz="4" w:space="0" w:color="C0C0C0"/>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single" w:sz="4" w:space="0" w:color="C0C0C0"/>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38" w:type="dxa"/>
            <w:tcBorders>
              <w:top w:val="single" w:sz="4" w:space="0" w:color="C0C0C0"/>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single" w:sz="4" w:space="0" w:color="C0C0C0"/>
              <w:left w:val="nil"/>
              <w:bottom w:val="single" w:sz="4" w:space="0" w:color="C0C0C0"/>
              <w:right w:val="single" w:sz="8" w:space="0" w:color="auto"/>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r>
      <w:tr w:rsidR="00972505" w:rsidRPr="00972505" w:rsidTr="00972505">
        <w:trPr>
          <w:trHeight w:val="255"/>
        </w:trPr>
        <w:tc>
          <w:tcPr>
            <w:tcW w:w="3424" w:type="dxa"/>
            <w:tcBorders>
              <w:top w:val="nil"/>
              <w:left w:val="single" w:sz="8" w:space="0" w:color="auto"/>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color w:val="FFFFFF"/>
                <w:sz w:val="20"/>
                <w:szCs w:val="20"/>
              </w:rPr>
            </w:pPr>
            <w:r w:rsidRPr="00972505">
              <w:rPr>
                <w:rFonts w:ascii="Arial" w:eastAsia="Times New Roman" w:hAnsi="Arial" w:cs="Arial"/>
                <w:color w:val="FFFFFF"/>
                <w:sz w:val="20"/>
                <w:szCs w:val="20"/>
              </w:rPr>
              <w:t>..</w:t>
            </w:r>
            <w:r w:rsidRPr="00972505">
              <w:rPr>
                <w:rFonts w:ascii="Arial" w:eastAsia="Times New Roman" w:hAnsi="Arial" w:cs="Arial"/>
                <w:sz w:val="20"/>
                <w:szCs w:val="20"/>
              </w:rPr>
              <w:t>Under 65 years</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11,201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3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8" w:space="0" w:color="auto"/>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r>
      <w:tr w:rsidR="00972505" w:rsidRPr="00972505" w:rsidTr="00972505">
        <w:trPr>
          <w:trHeight w:val="255"/>
        </w:trPr>
        <w:tc>
          <w:tcPr>
            <w:tcW w:w="3424" w:type="dxa"/>
            <w:tcBorders>
              <w:top w:val="nil"/>
              <w:left w:val="single" w:sz="8" w:space="0" w:color="auto"/>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color w:val="FFFFFF"/>
                <w:sz w:val="20"/>
                <w:szCs w:val="20"/>
              </w:rPr>
            </w:pPr>
            <w:r w:rsidRPr="00972505">
              <w:rPr>
                <w:rFonts w:ascii="Arial" w:eastAsia="Times New Roman" w:hAnsi="Arial" w:cs="Arial"/>
                <w:color w:val="FFFFFF"/>
                <w:sz w:val="20"/>
                <w:szCs w:val="20"/>
              </w:rPr>
              <w:t>..</w:t>
            </w:r>
            <w:r w:rsidRPr="00972505">
              <w:rPr>
                <w:rFonts w:ascii="Arial" w:eastAsia="Times New Roman" w:hAnsi="Arial" w:cs="Arial"/>
                <w:sz w:val="20"/>
                <w:szCs w:val="20"/>
              </w:rPr>
              <w:t>65 years and over</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10,326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3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8" w:space="0" w:color="auto"/>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r>
      <w:tr w:rsidR="00972505" w:rsidRPr="00972505" w:rsidTr="00972505">
        <w:trPr>
          <w:trHeight w:val="255"/>
        </w:trPr>
        <w:tc>
          <w:tcPr>
            <w:tcW w:w="3424" w:type="dxa"/>
            <w:tcBorders>
              <w:top w:val="nil"/>
              <w:left w:val="single" w:sz="8" w:space="0" w:color="auto"/>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Two people</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3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8" w:space="0" w:color="auto"/>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r>
      <w:tr w:rsidR="00972505" w:rsidRPr="00972505" w:rsidTr="00972505">
        <w:trPr>
          <w:trHeight w:val="255"/>
        </w:trPr>
        <w:tc>
          <w:tcPr>
            <w:tcW w:w="3424" w:type="dxa"/>
            <w:tcBorders>
              <w:top w:val="nil"/>
              <w:left w:val="single" w:sz="8" w:space="0" w:color="auto"/>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Householder under 65 years</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14,417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14,840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3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8" w:space="0" w:color="auto"/>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r>
      <w:tr w:rsidR="00972505" w:rsidRPr="00972505" w:rsidTr="00972505">
        <w:trPr>
          <w:trHeight w:val="255"/>
        </w:trPr>
        <w:tc>
          <w:tcPr>
            <w:tcW w:w="3424" w:type="dxa"/>
            <w:tcBorders>
              <w:top w:val="nil"/>
              <w:left w:val="single" w:sz="8" w:space="0" w:color="auto"/>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Householder 65 years and over</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13,014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14,784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3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8" w:space="0" w:color="auto"/>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r>
      <w:tr w:rsidR="00972505" w:rsidRPr="00972505" w:rsidTr="00972505">
        <w:trPr>
          <w:trHeight w:val="255"/>
        </w:trPr>
        <w:tc>
          <w:tcPr>
            <w:tcW w:w="3424" w:type="dxa"/>
            <w:tcBorders>
              <w:top w:val="nil"/>
              <w:left w:val="single" w:sz="8" w:space="0" w:color="auto"/>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Three people</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16,841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17,330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17,346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3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8" w:space="0" w:color="auto"/>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r>
      <w:tr w:rsidR="00972505" w:rsidRPr="00972505" w:rsidTr="00972505">
        <w:trPr>
          <w:trHeight w:val="255"/>
        </w:trPr>
        <w:tc>
          <w:tcPr>
            <w:tcW w:w="3424" w:type="dxa"/>
            <w:tcBorders>
              <w:top w:val="nil"/>
              <w:left w:val="single" w:sz="8" w:space="0" w:color="auto"/>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Four people</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22,207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22,570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21,834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21,910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3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8" w:space="0" w:color="auto"/>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r>
      <w:tr w:rsidR="00972505" w:rsidRPr="00972505" w:rsidTr="00972505">
        <w:trPr>
          <w:trHeight w:val="255"/>
        </w:trPr>
        <w:tc>
          <w:tcPr>
            <w:tcW w:w="3424" w:type="dxa"/>
            <w:tcBorders>
              <w:top w:val="nil"/>
              <w:left w:val="single" w:sz="8" w:space="0" w:color="auto"/>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Five people</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26,781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27,170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26,338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25,694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25,301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3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8" w:space="0" w:color="auto"/>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r>
      <w:tr w:rsidR="00972505" w:rsidRPr="00972505" w:rsidTr="00972505">
        <w:trPr>
          <w:trHeight w:val="255"/>
        </w:trPr>
        <w:tc>
          <w:tcPr>
            <w:tcW w:w="3424" w:type="dxa"/>
            <w:tcBorders>
              <w:top w:val="nil"/>
              <w:left w:val="single" w:sz="8" w:space="0" w:color="auto"/>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Six people</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30,803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30,925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30,288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29,677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28,769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28,230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3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8" w:space="0" w:color="auto"/>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r>
      <w:tr w:rsidR="00972505" w:rsidRPr="00972505" w:rsidTr="00972505">
        <w:trPr>
          <w:trHeight w:val="255"/>
        </w:trPr>
        <w:tc>
          <w:tcPr>
            <w:tcW w:w="3424" w:type="dxa"/>
            <w:tcBorders>
              <w:top w:val="nil"/>
              <w:left w:val="single" w:sz="8" w:space="0" w:color="auto"/>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Seven people</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35,442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35,664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34,901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34,369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33,379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32,223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30,955 </w:t>
            </w:r>
          </w:p>
        </w:tc>
        <w:tc>
          <w:tcPr>
            <w:tcW w:w="83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c>
          <w:tcPr>
            <w:tcW w:w="828" w:type="dxa"/>
            <w:tcBorders>
              <w:top w:val="nil"/>
              <w:left w:val="nil"/>
              <w:bottom w:val="single" w:sz="4" w:space="0" w:color="C0C0C0"/>
              <w:right w:val="single" w:sz="8" w:space="0" w:color="auto"/>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r>
      <w:tr w:rsidR="00972505" w:rsidRPr="00972505" w:rsidTr="00972505">
        <w:trPr>
          <w:trHeight w:val="255"/>
        </w:trPr>
        <w:tc>
          <w:tcPr>
            <w:tcW w:w="3424" w:type="dxa"/>
            <w:tcBorders>
              <w:top w:val="nil"/>
              <w:left w:val="single" w:sz="8" w:space="0" w:color="auto"/>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Eight people</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39,640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39,990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39,270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38,639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37,744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36,608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35,426 </w:t>
            </w:r>
          </w:p>
        </w:tc>
        <w:tc>
          <w:tcPr>
            <w:tcW w:w="83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35,125 </w:t>
            </w:r>
          </w:p>
        </w:tc>
        <w:tc>
          <w:tcPr>
            <w:tcW w:w="828" w:type="dxa"/>
            <w:tcBorders>
              <w:top w:val="nil"/>
              <w:left w:val="nil"/>
              <w:bottom w:val="single" w:sz="4" w:space="0" w:color="C0C0C0"/>
              <w:right w:val="single" w:sz="8" w:space="0" w:color="auto"/>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w:t>
            </w:r>
          </w:p>
        </w:tc>
      </w:tr>
      <w:tr w:rsidR="00972505" w:rsidRPr="00972505" w:rsidTr="00972505">
        <w:trPr>
          <w:trHeight w:val="255"/>
        </w:trPr>
        <w:tc>
          <w:tcPr>
            <w:tcW w:w="3424" w:type="dxa"/>
            <w:tcBorders>
              <w:top w:val="nil"/>
              <w:left w:val="single" w:sz="8" w:space="0" w:color="auto"/>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Nine people or more</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47,684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47,915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47,278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46,743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45,864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44,656 </w:t>
            </w:r>
          </w:p>
        </w:tc>
        <w:tc>
          <w:tcPr>
            <w:tcW w:w="82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43,563 </w:t>
            </w:r>
          </w:p>
        </w:tc>
        <w:tc>
          <w:tcPr>
            <w:tcW w:w="838" w:type="dxa"/>
            <w:tcBorders>
              <w:top w:val="nil"/>
              <w:left w:val="nil"/>
              <w:bottom w:val="single" w:sz="4" w:space="0" w:color="C0C0C0"/>
              <w:right w:val="single" w:sz="4" w:space="0" w:color="C0C0C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43,292 </w:t>
            </w:r>
          </w:p>
        </w:tc>
        <w:tc>
          <w:tcPr>
            <w:tcW w:w="828" w:type="dxa"/>
            <w:tcBorders>
              <w:top w:val="nil"/>
              <w:left w:val="nil"/>
              <w:bottom w:val="single" w:sz="4" w:space="0" w:color="C0C0C0"/>
              <w:right w:val="single" w:sz="8" w:space="0" w:color="auto"/>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sz w:val="20"/>
                <w:szCs w:val="20"/>
              </w:rPr>
            </w:pPr>
            <w:r w:rsidRPr="00972505">
              <w:rPr>
                <w:rFonts w:ascii="Arial" w:eastAsia="Times New Roman" w:hAnsi="Arial" w:cs="Arial"/>
                <w:sz w:val="20"/>
                <w:szCs w:val="20"/>
              </w:rPr>
              <w:t xml:space="preserve"> 41,624 </w:t>
            </w:r>
          </w:p>
        </w:tc>
      </w:tr>
      <w:tr w:rsidR="00972505" w:rsidRPr="00972505" w:rsidTr="00972505">
        <w:trPr>
          <w:trHeight w:val="270"/>
        </w:trPr>
        <w:tc>
          <w:tcPr>
            <w:tcW w:w="10886" w:type="dxa"/>
            <w:gridSpan w:val="10"/>
            <w:tcBorders>
              <w:top w:val="single" w:sz="4" w:space="0" w:color="C0C0C0"/>
              <w:left w:val="single" w:sz="8" w:space="0" w:color="auto"/>
              <w:bottom w:val="single" w:sz="8" w:space="0" w:color="auto"/>
              <w:right w:val="single" w:sz="8" w:space="0" w:color="000000"/>
            </w:tcBorders>
            <w:shd w:val="clear" w:color="auto" w:fill="auto"/>
            <w:noWrap/>
            <w:vAlign w:val="bottom"/>
            <w:hideMark/>
          </w:tcPr>
          <w:p w:rsidR="00972505" w:rsidRPr="00972505" w:rsidRDefault="00972505" w:rsidP="00972505">
            <w:pPr>
              <w:spacing w:after="0" w:line="240" w:lineRule="auto"/>
              <w:rPr>
                <w:rFonts w:ascii="Arial" w:eastAsia="Times New Roman" w:hAnsi="Arial" w:cs="Arial"/>
                <w:b/>
                <w:bCs/>
                <w:sz w:val="20"/>
                <w:szCs w:val="20"/>
              </w:rPr>
            </w:pPr>
            <w:r w:rsidRPr="00972505">
              <w:rPr>
                <w:rFonts w:ascii="Arial" w:eastAsia="Times New Roman" w:hAnsi="Arial" w:cs="Arial"/>
                <w:b/>
                <w:bCs/>
                <w:sz w:val="20"/>
                <w:szCs w:val="20"/>
              </w:rPr>
              <w:t xml:space="preserve">SOURCE:  </w:t>
            </w:r>
            <w:r w:rsidRPr="00972505">
              <w:rPr>
                <w:rFonts w:ascii="Arial" w:eastAsia="Times New Roman" w:hAnsi="Arial" w:cs="Arial"/>
                <w:sz w:val="20"/>
                <w:szCs w:val="20"/>
              </w:rPr>
              <w:t>U.S. Census Bureau.</w:t>
            </w:r>
          </w:p>
        </w:tc>
      </w:tr>
    </w:tbl>
    <w:p w:rsidR="00F43851" w:rsidRDefault="00F43851" w:rsidP="00FF2DAC">
      <w:pPr>
        <w:pStyle w:val="NormalWeb"/>
        <w:shd w:val="clear" w:color="auto" w:fill="FFFFFF"/>
        <w:spacing w:line="408" w:lineRule="auto"/>
        <w:rPr>
          <w:sz w:val="40"/>
          <w:szCs w:val="40"/>
          <w:lang/>
        </w:rPr>
      </w:pPr>
    </w:p>
    <w:p w:rsidR="00F27123" w:rsidRDefault="00F27123" w:rsidP="00FF2DAC">
      <w:pPr>
        <w:pStyle w:val="NormalWeb"/>
        <w:shd w:val="clear" w:color="auto" w:fill="FFFFFF"/>
        <w:spacing w:line="408" w:lineRule="auto"/>
        <w:rPr>
          <w:sz w:val="32"/>
          <w:szCs w:val="32"/>
          <w:u w:val="single"/>
          <w:lang/>
        </w:rPr>
      </w:pPr>
    </w:p>
    <w:p w:rsidR="00F27123" w:rsidRDefault="00F27123" w:rsidP="00FF2DAC">
      <w:pPr>
        <w:pStyle w:val="NormalWeb"/>
        <w:shd w:val="clear" w:color="auto" w:fill="FFFFFF"/>
        <w:spacing w:line="408" w:lineRule="auto"/>
        <w:rPr>
          <w:sz w:val="32"/>
          <w:szCs w:val="32"/>
          <w:u w:val="single"/>
          <w:lang/>
        </w:rPr>
      </w:pPr>
    </w:p>
    <w:p w:rsidR="00FF2DAC" w:rsidRPr="00FE4570" w:rsidRDefault="008B4818" w:rsidP="00FF2DAC">
      <w:pPr>
        <w:pStyle w:val="NormalWeb"/>
        <w:shd w:val="clear" w:color="auto" w:fill="FFFFFF"/>
        <w:spacing w:line="408" w:lineRule="auto"/>
        <w:rPr>
          <w:sz w:val="32"/>
          <w:szCs w:val="32"/>
          <w:u w:val="single"/>
          <w:lang/>
        </w:rPr>
      </w:pPr>
      <w:r w:rsidRPr="00FE4570">
        <w:rPr>
          <w:sz w:val="32"/>
          <w:szCs w:val="32"/>
          <w:u w:val="single"/>
          <w:lang/>
        </w:rPr>
        <w:lastRenderedPageBreak/>
        <w:t>How Poverty</w:t>
      </w:r>
      <w:r w:rsidR="00C57FC1">
        <w:rPr>
          <w:sz w:val="32"/>
          <w:szCs w:val="32"/>
          <w:u w:val="single"/>
          <w:lang/>
        </w:rPr>
        <w:t xml:space="preserve"> threshold</w:t>
      </w:r>
      <w:r w:rsidRPr="00FE4570">
        <w:rPr>
          <w:sz w:val="32"/>
          <w:szCs w:val="32"/>
          <w:u w:val="single"/>
          <w:lang/>
        </w:rPr>
        <w:t xml:space="preserve"> is determined in the United States (via USCB)</w:t>
      </w:r>
    </w:p>
    <w:tbl>
      <w:tblPr>
        <w:tblW w:w="0" w:type="auto"/>
        <w:tblCellSpacing w:w="15" w:type="dxa"/>
        <w:tblCellMar>
          <w:left w:w="0" w:type="dxa"/>
          <w:right w:w="0" w:type="dxa"/>
        </w:tblCellMar>
        <w:tblLook w:val="04A0"/>
      </w:tblPr>
      <w:tblGrid>
        <w:gridCol w:w="1824"/>
        <w:gridCol w:w="7656"/>
      </w:tblGrid>
      <w:tr w:rsidR="008B4818" w:rsidRPr="008B4818" w:rsidTr="008B4818">
        <w:trPr>
          <w:tblCellSpacing w:w="15" w:type="dxa"/>
        </w:trPr>
        <w:tc>
          <w:tcPr>
            <w:tcW w:w="0" w:type="auto"/>
            <w:tcMar>
              <w:top w:w="30" w:type="dxa"/>
              <w:left w:w="30" w:type="dxa"/>
              <w:bottom w:w="30" w:type="dxa"/>
              <w:right w:w="30" w:type="dxa"/>
            </w:tcMar>
            <w:hideMark/>
          </w:tcPr>
          <w:p w:rsidR="008B4818" w:rsidRPr="008B4818" w:rsidRDefault="008B4818" w:rsidP="008B4818">
            <w:pPr>
              <w:spacing w:before="100" w:beforeAutospacing="1" w:after="100" w:afterAutospacing="1" w:line="240" w:lineRule="auto"/>
              <w:rPr>
                <w:rFonts w:ascii="Arial" w:eastAsia="Times New Roman" w:hAnsi="Arial" w:cs="Arial"/>
                <w:color w:val="000000"/>
                <w:sz w:val="24"/>
                <w:szCs w:val="24"/>
              </w:rPr>
            </w:pPr>
            <w:bookmarkStart w:id="0" w:name="1"/>
            <w:r w:rsidRPr="008B4818">
              <w:rPr>
                <w:rFonts w:ascii="Arial" w:eastAsia="Times New Roman" w:hAnsi="Arial" w:cs="Arial"/>
                <w:b/>
                <w:bCs/>
                <w:color w:val="000000"/>
                <w:sz w:val="24"/>
                <w:szCs w:val="24"/>
              </w:rPr>
              <w:t>Income</w:t>
            </w:r>
            <w:r w:rsidRPr="008B4818">
              <w:rPr>
                <w:rFonts w:ascii="Arial" w:eastAsia="Times New Roman" w:hAnsi="Arial" w:cs="Arial"/>
                <w:b/>
                <w:bCs/>
                <w:color w:val="000000"/>
                <w:sz w:val="24"/>
                <w:szCs w:val="24"/>
              </w:rPr>
              <w:br/>
              <w:t xml:space="preserve">used to compute </w:t>
            </w:r>
            <w:r w:rsidRPr="008B4818">
              <w:rPr>
                <w:rFonts w:ascii="Arial" w:eastAsia="Times New Roman" w:hAnsi="Arial" w:cs="Arial"/>
                <w:b/>
                <w:bCs/>
                <w:color w:val="000000"/>
                <w:sz w:val="24"/>
                <w:szCs w:val="24"/>
              </w:rPr>
              <w:br/>
              <w:t>poverty status:</w:t>
            </w:r>
            <w:bookmarkEnd w:id="0"/>
          </w:p>
        </w:tc>
        <w:tc>
          <w:tcPr>
            <w:tcW w:w="0" w:type="auto"/>
            <w:tcMar>
              <w:top w:w="30" w:type="dxa"/>
              <w:left w:w="30" w:type="dxa"/>
              <w:bottom w:w="30" w:type="dxa"/>
              <w:right w:w="30" w:type="dxa"/>
            </w:tcMar>
            <w:vAlign w:val="center"/>
            <w:hideMark/>
          </w:tcPr>
          <w:p w:rsidR="008B4818" w:rsidRPr="008B4818" w:rsidRDefault="008B4818" w:rsidP="008B4818">
            <w:pPr>
              <w:spacing w:after="0" w:line="240" w:lineRule="auto"/>
              <w:rPr>
                <w:rFonts w:ascii="Arial" w:eastAsia="Times New Roman" w:hAnsi="Arial" w:cs="Arial"/>
                <w:color w:val="000000"/>
                <w:sz w:val="24"/>
                <w:szCs w:val="24"/>
              </w:rPr>
            </w:pPr>
          </w:p>
          <w:p w:rsidR="008B4818" w:rsidRPr="008B4818" w:rsidRDefault="008B4818" w:rsidP="008B4818">
            <w:pPr>
              <w:numPr>
                <w:ilvl w:val="0"/>
                <w:numId w:val="1"/>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Money income </w:t>
            </w:r>
          </w:p>
          <w:p w:rsidR="008B4818" w:rsidRPr="008B4818" w:rsidRDefault="008B4818" w:rsidP="008B4818">
            <w:pPr>
              <w:numPr>
                <w:ilvl w:val="1"/>
                <w:numId w:val="1"/>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Includes earnings, unemployment compensation, workers’ compensation, Social Security, Supplemental Security Income, public assistance, veterans’ payments, survivor benefits, pension or retirement income, interest, dividends, rents, royalties, income from estates, trusts, educational assistance, alimony, child support, assistance from outside the household, and other miscellaneous sources. </w:t>
            </w:r>
          </w:p>
          <w:p w:rsidR="008B4818" w:rsidRPr="008B4818" w:rsidRDefault="008B4818" w:rsidP="008B4818">
            <w:pPr>
              <w:numPr>
                <w:ilvl w:val="1"/>
                <w:numId w:val="1"/>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Noncash benefits (such as food stamps and housing subsidies) do </w:t>
            </w:r>
            <w:r w:rsidRPr="008B4818">
              <w:rPr>
                <w:rFonts w:ascii="Arial" w:eastAsia="Times New Roman" w:hAnsi="Arial" w:cs="Arial"/>
                <w:color w:val="000000"/>
                <w:sz w:val="24"/>
                <w:szCs w:val="24"/>
                <w:u w:val="single"/>
              </w:rPr>
              <w:t>not</w:t>
            </w:r>
            <w:r w:rsidRPr="008B4818">
              <w:rPr>
                <w:rFonts w:ascii="Arial" w:eastAsia="Times New Roman" w:hAnsi="Arial" w:cs="Arial"/>
                <w:color w:val="000000"/>
                <w:sz w:val="24"/>
                <w:szCs w:val="24"/>
              </w:rPr>
              <w:t xml:space="preserve"> count. </w:t>
            </w:r>
          </w:p>
          <w:p w:rsidR="008B4818" w:rsidRPr="008B4818" w:rsidRDefault="008B4818" w:rsidP="008B4818">
            <w:pPr>
              <w:numPr>
                <w:ilvl w:val="1"/>
                <w:numId w:val="1"/>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Before taxes. </w:t>
            </w:r>
          </w:p>
          <w:p w:rsidR="008B4818" w:rsidRPr="008B4818" w:rsidRDefault="008B4818" w:rsidP="008B4818">
            <w:pPr>
              <w:numPr>
                <w:ilvl w:val="1"/>
                <w:numId w:val="1"/>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Excludes capital gains or losses. </w:t>
            </w:r>
          </w:p>
          <w:p w:rsidR="008B4818" w:rsidRPr="008B4818" w:rsidRDefault="008B4818" w:rsidP="008B4818">
            <w:pPr>
              <w:numPr>
                <w:ilvl w:val="1"/>
                <w:numId w:val="1"/>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If a person lives with a family, add up the incomeof all family members. (Non-relatives, such as housemates, do not count.) </w:t>
            </w:r>
          </w:p>
          <w:p w:rsidR="008B4818" w:rsidRPr="008B4818" w:rsidRDefault="008B4818" w:rsidP="008B4818">
            <w:pPr>
              <w:spacing w:after="0" w:line="240" w:lineRule="auto"/>
              <w:rPr>
                <w:rFonts w:ascii="Arial" w:eastAsia="Times New Roman" w:hAnsi="Arial" w:cs="Arial"/>
                <w:color w:val="000000"/>
                <w:sz w:val="24"/>
                <w:szCs w:val="24"/>
              </w:rPr>
            </w:pPr>
          </w:p>
        </w:tc>
      </w:tr>
      <w:tr w:rsidR="008B4818" w:rsidRPr="008B4818" w:rsidTr="008B4818">
        <w:trPr>
          <w:tblCellSpacing w:w="15" w:type="dxa"/>
        </w:trPr>
        <w:tc>
          <w:tcPr>
            <w:tcW w:w="0" w:type="auto"/>
            <w:tcMar>
              <w:top w:w="30" w:type="dxa"/>
              <w:left w:w="30" w:type="dxa"/>
              <w:bottom w:w="30" w:type="dxa"/>
              <w:right w:w="30" w:type="dxa"/>
            </w:tcMar>
            <w:hideMark/>
          </w:tcPr>
          <w:p w:rsidR="008B4818" w:rsidRPr="008B4818" w:rsidRDefault="008B4818" w:rsidP="008B4818">
            <w:pPr>
              <w:spacing w:before="100" w:beforeAutospacing="1" w:after="100" w:afterAutospacing="1" w:line="240" w:lineRule="auto"/>
              <w:rPr>
                <w:rFonts w:ascii="Arial" w:eastAsia="Times New Roman" w:hAnsi="Arial" w:cs="Arial"/>
                <w:color w:val="000000"/>
                <w:sz w:val="24"/>
                <w:szCs w:val="24"/>
              </w:rPr>
            </w:pPr>
            <w:bookmarkStart w:id="1" w:name="2"/>
            <w:r w:rsidRPr="008B4818">
              <w:rPr>
                <w:rFonts w:ascii="Arial" w:eastAsia="Times New Roman" w:hAnsi="Arial" w:cs="Arial"/>
                <w:b/>
                <w:bCs/>
                <w:color w:val="000000"/>
                <w:sz w:val="24"/>
                <w:szCs w:val="24"/>
              </w:rPr>
              <w:t xml:space="preserve">Measure of need </w:t>
            </w:r>
            <w:r w:rsidRPr="008B4818">
              <w:rPr>
                <w:rFonts w:ascii="Arial" w:eastAsia="Times New Roman" w:hAnsi="Arial" w:cs="Arial"/>
                <w:b/>
                <w:bCs/>
                <w:color w:val="000000"/>
                <w:sz w:val="24"/>
                <w:szCs w:val="24"/>
              </w:rPr>
              <w:br/>
              <w:t>(poverty thresholds):</w:t>
            </w:r>
            <w:bookmarkEnd w:id="1"/>
          </w:p>
        </w:tc>
        <w:tc>
          <w:tcPr>
            <w:tcW w:w="0" w:type="auto"/>
            <w:tcMar>
              <w:top w:w="30" w:type="dxa"/>
              <w:left w:w="30" w:type="dxa"/>
              <w:bottom w:w="30" w:type="dxa"/>
              <w:right w:w="30" w:type="dxa"/>
            </w:tcMar>
            <w:vAlign w:val="center"/>
            <w:hideMark/>
          </w:tcPr>
          <w:p w:rsidR="008B4818" w:rsidRPr="008B4818" w:rsidRDefault="008B4818" w:rsidP="008B4818">
            <w:pPr>
              <w:numPr>
                <w:ilvl w:val="0"/>
                <w:numId w:val="2"/>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Poverty thresholds are the dollar amounts used to determine poverty status </w:t>
            </w:r>
          </w:p>
          <w:p w:rsidR="008B4818" w:rsidRPr="008B4818" w:rsidRDefault="008B4818" w:rsidP="008B4818">
            <w:pPr>
              <w:numPr>
                <w:ilvl w:val="0"/>
                <w:numId w:val="2"/>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Each person or family is assigned one out of 48 possible </w:t>
            </w:r>
            <w:hyperlink r:id="rId12" w:history="1">
              <w:r w:rsidRPr="008B4818">
                <w:rPr>
                  <w:rFonts w:ascii="Arial" w:eastAsia="Times New Roman" w:hAnsi="Arial" w:cs="Arial"/>
                  <w:color w:val="0000FF"/>
                  <w:sz w:val="24"/>
                  <w:szCs w:val="24"/>
                  <w:u w:val="single"/>
                </w:rPr>
                <w:t>poverty thresholds</w:t>
              </w:r>
            </w:hyperlink>
            <w:r w:rsidRPr="008B4818">
              <w:rPr>
                <w:rFonts w:ascii="Arial" w:eastAsia="Times New Roman" w:hAnsi="Arial" w:cs="Arial"/>
                <w:color w:val="000000"/>
                <w:sz w:val="24"/>
                <w:szCs w:val="24"/>
              </w:rPr>
              <w:t xml:space="preserve"> </w:t>
            </w:r>
          </w:p>
          <w:p w:rsidR="008B4818" w:rsidRPr="008B4818" w:rsidRDefault="008B4818" w:rsidP="008B4818">
            <w:pPr>
              <w:numPr>
                <w:ilvl w:val="0"/>
                <w:numId w:val="2"/>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Thresholds vary according to: </w:t>
            </w:r>
          </w:p>
          <w:p w:rsidR="008B4818" w:rsidRPr="008B4818" w:rsidRDefault="008B4818" w:rsidP="008B4818">
            <w:pPr>
              <w:numPr>
                <w:ilvl w:val="1"/>
                <w:numId w:val="2"/>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Size of the family </w:t>
            </w:r>
          </w:p>
          <w:p w:rsidR="008B4818" w:rsidRPr="008B4818" w:rsidRDefault="008B4818" w:rsidP="008B4818">
            <w:pPr>
              <w:numPr>
                <w:ilvl w:val="1"/>
                <w:numId w:val="2"/>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Ages of the members </w:t>
            </w:r>
          </w:p>
          <w:p w:rsidR="008B4818" w:rsidRPr="008B4818" w:rsidRDefault="008B4818" w:rsidP="008B4818">
            <w:pPr>
              <w:numPr>
                <w:ilvl w:val="0"/>
                <w:numId w:val="2"/>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The same thresholds are used throughout the United States(do not vary geographically) </w:t>
            </w:r>
          </w:p>
          <w:p w:rsidR="008B4818" w:rsidRPr="008B4818" w:rsidRDefault="008B4818" w:rsidP="008B4818">
            <w:pPr>
              <w:numPr>
                <w:ilvl w:val="0"/>
                <w:numId w:val="2"/>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Updated annually for inflation using the Consumer Price Index for All Urban Consumers (CPI-U). </w:t>
            </w:r>
          </w:p>
          <w:p w:rsidR="008B4818" w:rsidRPr="008B4818" w:rsidRDefault="008B4818" w:rsidP="008B4818">
            <w:pPr>
              <w:numPr>
                <w:ilvl w:val="0"/>
                <w:numId w:val="2"/>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Although the thresholds in some sense reflect families needs, </w:t>
            </w:r>
          </w:p>
          <w:p w:rsidR="008B4818" w:rsidRPr="008B4818" w:rsidRDefault="008B4818" w:rsidP="008B4818">
            <w:pPr>
              <w:numPr>
                <w:ilvl w:val="1"/>
                <w:numId w:val="2"/>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they are intended for use as a statistical yardstick, not as a complete description of what people and families need to live </w:t>
            </w:r>
          </w:p>
          <w:p w:rsidR="008B4818" w:rsidRPr="008B4818" w:rsidRDefault="008B4818" w:rsidP="008B4818">
            <w:pPr>
              <w:numPr>
                <w:ilvl w:val="1"/>
                <w:numId w:val="2"/>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many government aid programs use a different poverty measure, the Department of Health and Human Services (HHS) </w:t>
            </w:r>
            <w:hyperlink r:id="rId13" w:history="1">
              <w:r w:rsidRPr="008B4818">
                <w:rPr>
                  <w:rFonts w:ascii="Arial" w:eastAsia="Times New Roman" w:hAnsi="Arial" w:cs="Arial"/>
                  <w:color w:val="0000FF"/>
                  <w:sz w:val="24"/>
                  <w:szCs w:val="24"/>
                  <w:u w:val="single"/>
                </w:rPr>
                <w:t>poverty guidelines</w:t>
              </w:r>
            </w:hyperlink>
            <w:r w:rsidRPr="008B4818">
              <w:rPr>
                <w:rFonts w:ascii="Arial" w:eastAsia="Times New Roman" w:hAnsi="Arial" w:cs="Arial"/>
                <w:color w:val="000000"/>
                <w:sz w:val="24"/>
                <w:szCs w:val="24"/>
              </w:rPr>
              <w:t xml:space="preserve">, or multiples thereof </w:t>
            </w:r>
          </w:p>
          <w:p w:rsidR="008B4818" w:rsidRPr="008B4818" w:rsidRDefault="008B4818" w:rsidP="008B4818">
            <w:pPr>
              <w:numPr>
                <w:ilvl w:val="0"/>
                <w:numId w:val="2"/>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Poverty thresholds were originally derived in 1963-1964, using: </w:t>
            </w:r>
          </w:p>
          <w:p w:rsidR="008B4818" w:rsidRPr="008B4818" w:rsidRDefault="008B4818" w:rsidP="008B4818">
            <w:pPr>
              <w:numPr>
                <w:ilvl w:val="1"/>
                <w:numId w:val="2"/>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U.S. Department of Agriculture food budgets designed for families under economic stress </w:t>
            </w:r>
          </w:p>
          <w:p w:rsidR="008B4818" w:rsidRPr="008B4818" w:rsidRDefault="008B4818" w:rsidP="00F27123">
            <w:pPr>
              <w:numPr>
                <w:ilvl w:val="1"/>
                <w:numId w:val="2"/>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Data about what portion of their income families spent on </w:t>
            </w:r>
            <w:r w:rsidRPr="008B4818">
              <w:rPr>
                <w:rFonts w:ascii="Arial" w:eastAsia="Times New Roman" w:hAnsi="Arial" w:cs="Arial"/>
                <w:color w:val="000000"/>
                <w:sz w:val="24"/>
                <w:szCs w:val="24"/>
              </w:rPr>
              <w:lastRenderedPageBreak/>
              <w:t xml:space="preserve">food </w:t>
            </w:r>
          </w:p>
        </w:tc>
      </w:tr>
      <w:tr w:rsidR="008B4818" w:rsidRPr="008B4818" w:rsidTr="008B4818">
        <w:trPr>
          <w:tblCellSpacing w:w="15" w:type="dxa"/>
        </w:trPr>
        <w:tc>
          <w:tcPr>
            <w:tcW w:w="0" w:type="auto"/>
            <w:tcMar>
              <w:top w:w="30" w:type="dxa"/>
              <w:left w:w="30" w:type="dxa"/>
              <w:bottom w:w="30" w:type="dxa"/>
              <w:right w:w="30" w:type="dxa"/>
            </w:tcMar>
            <w:hideMark/>
          </w:tcPr>
          <w:p w:rsidR="008B4818" w:rsidRPr="008B4818" w:rsidRDefault="008B4818" w:rsidP="008B4818">
            <w:pPr>
              <w:spacing w:after="0" w:line="240" w:lineRule="auto"/>
              <w:rPr>
                <w:rFonts w:ascii="Arial" w:eastAsia="Times New Roman" w:hAnsi="Arial" w:cs="Arial"/>
                <w:color w:val="000000"/>
                <w:sz w:val="24"/>
                <w:szCs w:val="24"/>
              </w:rPr>
            </w:pPr>
            <w:bookmarkStart w:id="2" w:name="3"/>
            <w:r w:rsidRPr="008B4818">
              <w:rPr>
                <w:rFonts w:ascii="Arial" w:eastAsia="Times New Roman" w:hAnsi="Arial" w:cs="Arial"/>
                <w:b/>
                <w:bCs/>
                <w:color w:val="000000"/>
                <w:sz w:val="24"/>
                <w:szCs w:val="24"/>
              </w:rPr>
              <w:lastRenderedPageBreak/>
              <w:br/>
              <w:t>Computation:</w:t>
            </w:r>
            <w:bookmarkEnd w:id="2"/>
          </w:p>
        </w:tc>
        <w:tc>
          <w:tcPr>
            <w:tcW w:w="0" w:type="auto"/>
            <w:tcMar>
              <w:top w:w="30" w:type="dxa"/>
              <w:left w:w="30" w:type="dxa"/>
              <w:bottom w:w="30" w:type="dxa"/>
              <w:right w:w="30" w:type="dxa"/>
            </w:tcMar>
            <w:hideMark/>
          </w:tcPr>
          <w:p w:rsidR="008B4818" w:rsidRPr="008B4818" w:rsidRDefault="008B4818" w:rsidP="008B4818">
            <w:pPr>
              <w:numPr>
                <w:ilvl w:val="0"/>
                <w:numId w:val="3"/>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If total family income is less than the threshold appropriate for that family, </w:t>
            </w:r>
          </w:p>
          <w:p w:rsidR="008B4818" w:rsidRPr="008B4818" w:rsidRDefault="008B4818" w:rsidP="008B4818">
            <w:pPr>
              <w:numPr>
                <w:ilvl w:val="1"/>
                <w:numId w:val="3"/>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the family is in poverty </w:t>
            </w:r>
          </w:p>
          <w:p w:rsidR="008B4818" w:rsidRPr="008B4818" w:rsidRDefault="008B4818" w:rsidP="008B4818">
            <w:pPr>
              <w:numPr>
                <w:ilvl w:val="1"/>
                <w:numId w:val="3"/>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all family members have the same poverty status </w:t>
            </w:r>
          </w:p>
          <w:p w:rsidR="008B4818" w:rsidRPr="008B4818" w:rsidRDefault="008B4818" w:rsidP="008B4818">
            <w:pPr>
              <w:numPr>
                <w:ilvl w:val="1"/>
                <w:numId w:val="3"/>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for individuals who do not live with family members,their own income is compared with the appropriate threshold </w:t>
            </w:r>
          </w:p>
          <w:p w:rsidR="008B4818" w:rsidRPr="008B4818" w:rsidRDefault="008B4818" w:rsidP="00F27123">
            <w:pPr>
              <w:numPr>
                <w:ilvl w:val="0"/>
                <w:numId w:val="3"/>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If total family income equals or is greater than the threshold,the family (or unrelated individual) is not in poverty </w:t>
            </w:r>
          </w:p>
        </w:tc>
      </w:tr>
      <w:tr w:rsidR="008B4818" w:rsidRPr="008B4818" w:rsidTr="008B4818">
        <w:trPr>
          <w:tblCellSpacing w:w="15" w:type="dxa"/>
        </w:trPr>
        <w:tc>
          <w:tcPr>
            <w:tcW w:w="0" w:type="auto"/>
            <w:tcMar>
              <w:top w:w="30" w:type="dxa"/>
              <w:left w:w="30" w:type="dxa"/>
              <w:bottom w:w="30" w:type="dxa"/>
              <w:right w:w="30" w:type="dxa"/>
            </w:tcMar>
            <w:hideMark/>
          </w:tcPr>
          <w:p w:rsidR="008B4818" w:rsidRPr="008B4818" w:rsidRDefault="008B4818" w:rsidP="008B4818">
            <w:pPr>
              <w:spacing w:after="0" w:line="240" w:lineRule="auto"/>
              <w:rPr>
                <w:rFonts w:ascii="Arial" w:eastAsia="Times New Roman" w:hAnsi="Arial" w:cs="Arial"/>
                <w:color w:val="000000"/>
                <w:sz w:val="24"/>
                <w:szCs w:val="24"/>
              </w:rPr>
            </w:pPr>
            <w:bookmarkStart w:id="3" w:name="4"/>
            <w:r w:rsidRPr="008B4818">
              <w:rPr>
                <w:rFonts w:ascii="Arial" w:eastAsia="Times New Roman" w:hAnsi="Arial" w:cs="Arial"/>
                <w:b/>
                <w:bCs/>
                <w:color w:val="000000"/>
                <w:sz w:val="24"/>
                <w:szCs w:val="24"/>
              </w:rPr>
              <w:br/>
              <w:t>Example:</w:t>
            </w:r>
            <w:bookmarkEnd w:id="3"/>
          </w:p>
        </w:tc>
        <w:tc>
          <w:tcPr>
            <w:tcW w:w="0" w:type="auto"/>
            <w:tcMar>
              <w:top w:w="30" w:type="dxa"/>
              <w:left w:w="30" w:type="dxa"/>
              <w:bottom w:w="30" w:type="dxa"/>
              <w:right w:w="30" w:type="dxa"/>
            </w:tcMar>
            <w:vAlign w:val="center"/>
            <w:hideMark/>
          </w:tcPr>
          <w:p w:rsidR="008B4818" w:rsidRPr="008B4818" w:rsidRDefault="008B4818" w:rsidP="008B4818">
            <w:pPr>
              <w:numPr>
                <w:ilvl w:val="0"/>
                <w:numId w:val="4"/>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Family A has five members: two children, their mother, father, and great-aunt. </w:t>
            </w:r>
          </w:p>
          <w:p w:rsidR="008B4818" w:rsidRPr="008B4818" w:rsidRDefault="008B4818" w:rsidP="008B4818">
            <w:pPr>
              <w:numPr>
                <w:ilvl w:val="1"/>
                <w:numId w:val="4"/>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Their thres</w:t>
            </w:r>
            <w:r>
              <w:rPr>
                <w:rFonts w:ascii="Arial" w:eastAsia="Times New Roman" w:hAnsi="Arial" w:cs="Arial"/>
                <w:color w:val="000000"/>
                <w:sz w:val="24"/>
                <w:szCs w:val="24"/>
              </w:rPr>
              <w:t>hold was $26,338 dollars in 2008</w:t>
            </w:r>
            <w:r w:rsidRPr="008B4818">
              <w:rPr>
                <w:rFonts w:ascii="Arial" w:eastAsia="Times New Roman" w:hAnsi="Arial" w:cs="Arial"/>
                <w:color w:val="000000"/>
                <w:sz w:val="24"/>
                <w:szCs w:val="24"/>
              </w:rPr>
              <w:t xml:space="preserve">. (See </w:t>
            </w:r>
            <w:r w:rsidRPr="008B4818">
              <w:rPr>
                <w:rFonts w:ascii="Arial" w:eastAsia="Times New Roman" w:hAnsi="Arial" w:cs="Arial"/>
                <w:sz w:val="24"/>
                <w:szCs w:val="24"/>
              </w:rPr>
              <w:t>poverty thresholds for 200</w:t>
            </w:r>
            <w:r>
              <w:rPr>
                <w:rFonts w:ascii="Arial" w:eastAsia="Times New Roman" w:hAnsi="Arial" w:cs="Arial"/>
                <w:sz w:val="24"/>
                <w:szCs w:val="24"/>
              </w:rPr>
              <w:t>8</w:t>
            </w:r>
            <w:r w:rsidRPr="008B4818">
              <w:rPr>
                <w:rFonts w:ascii="Arial" w:eastAsia="Times New Roman" w:hAnsi="Arial" w:cs="Arial"/>
                <w:color w:val="000000"/>
                <w:sz w:val="24"/>
                <w:szCs w:val="24"/>
              </w:rPr>
              <w:t xml:space="preserve">) </w:t>
            </w:r>
          </w:p>
          <w:p w:rsidR="008B4818" w:rsidRPr="008B4818" w:rsidRDefault="008B4818" w:rsidP="008B4818">
            <w:pPr>
              <w:numPr>
                <w:ilvl w:val="1"/>
                <w:numId w:val="4"/>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Supp</w:t>
            </w:r>
            <w:r>
              <w:rPr>
                <w:rFonts w:ascii="Arial" w:eastAsia="Times New Roman" w:hAnsi="Arial" w:cs="Arial"/>
                <w:color w:val="000000"/>
                <w:sz w:val="24"/>
                <w:szCs w:val="24"/>
              </w:rPr>
              <w:t>ose the members' incomes in 2008</w:t>
            </w:r>
            <w:r w:rsidRPr="008B4818">
              <w:rPr>
                <w:rFonts w:ascii="Arial" w:eastAsia="Times New Roman" w:hAnsi="Arial" w:cs="Arial"/>
                <w:color w:val="000000"/>
                <w:sz w:val="24"/>
                <w:szCs w:val="24"/>
              </w:rPr>
              <w:t xml:space="preserve"> were: </w:t>
            </w:r>
          </w:p>
          <w:tbl>
            <w:tblPr>
              <w:tblW w:w="0" w:type="auto"/>
              <w:jc w:val="center"/>
              <w:tblCellSpacing w:w="15" w:type="dxa"/>
              <w:tblInd w:w="720" w:type="dxa"/>
              <w:tblCellMar>
                <w:top w:w="30" w:type="dxa"/>
                <w:left w:w="30" w:type="dxa"/>
                <w:bottom w:w="30" w:type="dxa"/>
                <w:right w:w="30" w:type="dxa"/>
              </w:tblCellMar>
              <w:tblLook w:val="04A0"/>
            </w:tblPr>
            <w:tblGrid>
              <w:gridCol w:w="2239"/>
              <w:gridCol w:w="973"/>
            </w:tblGrid>
            <w:tr w:rsidR="008B4818" w:rsidRPr="008B4818">
              <w:trPr>
                <w:tblCellSpacing w:w="15" w:type="dxa"/>
                <w:jc w:val="center"/>
              </w:trPr>
              <w:tc>
                <w:tcPr>
                  <w:tcW w:w="0" w:type="auto"/>
                  <w:vAlign w:val="center"/>
                  <w:hideMark/>
                </w:tcPr>
                <w:p w:rsidR="008B4818" w:rsidRPr="008B4818" w:rsidRDefault="008B4818" w:rsidP="008B4818">
                  <w:pPr>
                    <w:spacing w:after="0"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Mother:</w:t>
                  </w:r>
                </w:p>
              </w:tc>
              <w:tc>
                <w:tcPr>
                  <w:tcW w:w="0" w:type="auto"/>
                  <w:vAlign w:val="center"/>
                  <w:hideMark/>
                </w:tcPr>
                <w:p w:rsidR="008B4818" w:rsidRPr="008B4818" w:rsidRDefault="008B4818" w:rsidP="008B4818">
                  <w:pPr>
                    <w:spacing w:after="0" w:line="240" w:lineRule="auto"/>
                    <w:jc w:val="right"/>
                    <w:rPr>
                      <w:rFonts w:ascii="Arial" w:eastAsia="Times New Roman" w:hAnsi="Arial" w:cs="Arial"/>
                      <w:color w:val="000000"/>
                      <w:sz w:val="24"/>
                      <w:szCs w:val="24"/>
                    </w:rPr>
                  </w:pPr>
                  <w:r w:rsidRPr="008B4818">
                    <w:rPr>
                      <w:rFonts w:ascii="Arial" w:eastAsia="Times New Roman" w:hAnsi="Arial" w:cs="Arial"/>
                      <w:color w:val="000000"/>
                      <w:sz w:val="24"/>
                      <w:szCs w:val="24"/>
                    </w:rPr>
                    <w:t>$10,000</w:t>
                  </w:r>
                </w:p>
              </w:tc>
            </w:tr>
            <w:tr w:rsidR="008B4818" w:rsidRPr="008B4818">
              <w:trPr>
                <w:tblCellSpacing w:w="15" w:type="dxa"/>
                <w:jc w:val="center"/>
              </w:trPr>
              <w:tc>
                <w:tcPr>
                  <w:tcW w:w="0" w:type="auto"/>
                  <w:vAlign w:val="center"/>
                  <w:hideMark/>
                </w:tcPr>
                <w:p w:rsidR="008B4818" w:rsidRPr="008B4818" w:rsidRDefault="008B4818" w:rsidP="008B4818">
                  <w:pPr>
                    <w:spacing w:after="0"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Father:</w:t>
                  </w:r>
                </w:p>
              </w:tc>
              <w:tc>
                <w:tcPr>
                  <w:tcW w:w="0" w:type="auto"/>
                  <w:vAlign w:val="center"/>
                  <w:hideMark/>
                </w:tcPr>
                <w:p w:rsidR="008B4818" w:rsidRPr="008B4818" w:rsidRDefault="008B4818" w:rsidP="008B4818">
                  <w:pPr>
                    <w:spacing w:after="0" w:line="240" w:lineRule="auto"/>
                    <w:jc w:val="right"/>
                    <w:rPr>
                      <w:rFonts w:ascii="Arial" w:eastAsia="Times New Roman" w:hAnsi="Arial" w:cs="Arial"/>
                      <w:color w:val="000000"/>
                      <w:sz w:val="24"/>
                      <w:szCs w:val="24"/>
                    </w:rPr>
                  </w:pPr>
                  <w:r w:rsidRPr="008B4818">
                    <w:rPr>
                      <w:rFonts w:ascii="Arial" w:eastAsia="Times New Roman" w:hAnsi="Arial" w:cs="Arial"/>
                      <w:color w:val="000000"/>
                      <w:sz w:val="24"/>
                      <w:szCs w:val="24"/>
                    </w:rPr>
                    <w:t>7,000</w:t>
                  </w:r>
                </w:p>
              </w:tc>
            </w:tr>
            <w:tr w:rsidR="008B4818" w:rsidRPr="008B4818">
              <w:trPr>
                <w:tblCellSpacing w:w="15" w:type="dxa"/>
                <w:jc w:val="center"/>
              </w:trPr>
              <w:tc>
                <w:tcPr>
                  <w:tcW w:w="0" w:type="auto"/>
                  <w:vAlign w:val="center"/>
                  <w:hideMark/>
                </w:tcPr>
                <w:p w:rsidR="008B4818" w:rsidRPr="008B4818" w:rsidRDefault="008B4818" w:rsidP="008B4818">
                  <w:pPr>
                    <w:spacing w:after="0"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Great-aunt:</w:t>
                  </w:r>
                </w:p>
              </w:tc>
              <w:tc>
                <w:tcPr>
                  <w:tcW w:w="0" w:type="auto"/>
                  <w:vAlign w:val="center"/>
                  <w:hideMark/>
                </w:tcPr>
                <w:p w:rsidR="008B4818" w:rsidRPr="008B4818" w:rsidRDefault="008B4818" w:rsidP="008B4818">
                  <w:pPr>
                    <w:spacing w:after="0" w:line="240" w:lineRule="auto"/>
                    <w:jc w:val="right"/>
                    <w:rPr>
                      <w:rFonts w:ascii="Arial" w:eastAsia="Times New Roman" w:hAnsi="Arial" w:cs="Arial"/>
                      <w:color w:val="000000"/>
                      <w:sz w:val="24"/>
                      <w:szCs w:val="24"/>
                    </w:rPr>
                  </w:pPr>
                  <w:r w:rsidRPr="008B4818">
                    <w:rPr>
                      <w:rFonts w:ascii="Arial" w:eastAsia="Times New Roman" w:hAnsi="Arial" w:cs="Arial"/>
                      <w:color w:val="000000"/>
                      <w:sz w:val="24"/>
                      <w:szCs w:val="24"/>
                    </w:rPr>
                    <w:t>10,000</w:t>
                  </w:r>
                </w:p>
              </w:tc>
            </w:tr>
            <w:tr w:rsidR="008B4818" w:rsidRPr="008B4818">
              <w:trPr>
                <w:tblCellSpacing w:w="15" w:type="dxa"/>
                <w:jc w:val="center"/>
              </w:trPr>
              <w:tc>
                <w:tcPr>
                  <w:tcW w:w="0" w:type="auto"/>
                  <w:vAlign w:val="center"/>
                  <w:hideMark/>
                </w:tcPr>
                <w:p w:rsidR="008B4818" w:rsidRPr="008B4818" w:rsidRDefault="008B4818" w:rsidP="008B4818">
                  <w:pPr>
                    <w:spacing w:after="0"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First child:</w:t>
                  </w:r>
                </w:p>
              </w:tc>
              <w:tc>
                <w:tcPr>
                  <w:tcW w:w="0" w:type="auto"/>
                  <w:vAlign w:val="center"/>
                  <w:hideMark/>
                </w:tcPr>
                <w:p w:rsidR="008B4818" w:rsidRPr="008B4818" w:rsidRDefault="008B4818" w:rsidP="008B4818">
                  <w:pPr>
                    <w:spacing w:after="0" w:line="240" w:lineRule="auto"/>
                    <w:jc w:val="right"/>
                    <w:rPr>
                      <w:rFonts w:ascii="Arial" w:eastAsia="Times New Roman" w:hAnsi="Arial" w:cs="Arial"/>
                      <w:color w:val="000000"/>
                      <w:sz w:val="24"/>
                      <w:szCs w:val="24"/>
                    </w:rPr>
                  </w:pPr>
                  <w:r w:rsidRPr="008B4818">
                    <w:rPr>
                      <w:rFonts w:ascii="Arial" w:eastAsia="Times New Roman" w:hAnsi="Arial" w:cs="Arial"/>
                      <w:color w:val="000000"/>
                      <w:sz w:val="24"/>
                      <w:szCs w:val="24"/>
                    </w:rPr>
                    <w:t>0</w:t>
                  </w:r>
                </w:p>
              </w:tc>
            </w:tr>
            <w:tr w:rsidR="008B4818" w:rsidRPr="008B4818">
              <w:trPr>
                <w:tblCellSpacing w:w="15" w:type="dxa"/>
                <w:jc w:val="center"/>
              </w:trPr>
              <w:tc>
                <w:tcPr>
                  <w:tcW w:w="0" w:type="auto"/>
                  <w:vAlign w:val="center"/>
                  <w:hideMark/>
                </w:tcPr>
                <w:p w:rsidR="008B4818" w:rsidRPr="008B4818" w:rsidRDefault="008B4818" w:rsidP="008B4818">
                  <w:pPr>
                    <w:spacing w:after="0"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Second child:</w:t>
                  </w:r>
                </w:p>
              </w:tc>
              <w:tc>
                <w:tcPr>
                  <w:tcW w:w="0" w:type="auto"/>
                  <w:vAlign w:val="center"/>
                  <w:hideMark/>
                </w:tcPr>
                <w:p w:rsidR="008B4818" w:rsidRPr="008B4818" w:rsidRDefault="008B4818" w:rsidP="008B4818">
                  <w:pPr>
                    <w:spacing w:after="0" w:line="240" w:lineRule="auto"/>
                    <w:jc w:val="right"/>
                    <w:rPr>
                      <w:rFonts w:ascii="Arial" w:eastAsia="Times New Roman" w:hAnsi="Arial" w:cs="Arial"/>
                      <w:color w:val="000000"/>
                      <w:sz w:val="24"/>
                      <w:szCs w:val="24"/>
                    </w:rPr>
                  </w:pPr>
                  <w:r w:rsidRPr="008B4818">
                    <w:rPr>
                      <w:rFonts w:ascii="Arial" w:eastAsia="Times New Roman" w:hAnsi="Arial" w:cs="Arial"/>
                      <w:color w:val="000000"/>
                      <w:sz w:val="24"/>
                      <w:szCs w:val="24"/>
                    </w:rPr>
                    <w:t>0</w:t>
                  </w:r>
                </w:p>
              </w:tc>
            </w:tr>
            <w:tr w:rsidR="008B4818" w:rsidRPr="008B4818">
              <w:trPr>
                <w:tblCellSpacing w:w="15" w:type="dxa"/>
                <w:jc w:val="center"/>
              </w:trPr>
              <w:tc>
                <w:tcPr>
                  <w:tcW w:w="0" w:type="auto"/>
                  <w:vAlign w:val="center"/>
                  <w:hideMark/>
                </w:tcPr>
                <w:p w:rsidR="008B4818" w:rsidRPr="008B4818" w:rsidRDefault="008B4818" w:rsidP="008B4818">
                  <w:pPr>
                    <w:spacing w:after="0" w:line="240" w:lineRule="auto"/>
                    <w:rPr>
                      <w:rFonts w:ascii="Arial" w:eastAsia="Times New Roman" w:hAnsi="Arial" w:cs="Arial"/>
                      <w:color w:val="000000"/>
                      <w:sz w:val="24"/>
                      <w:szCs w:val="24"/>
                    </w:rPr>
                  </w:pPr>
                </w:p>
              </w:tc>
              <w:tc>
                <w:tcPr>
                  <w:tcW w:w="0" w:type="auto"/>
                  <w:vAlign w:val="center"/>
                  <w:hideMark/>
                </w:tcPr>
                <w:p w:rsidR="008B4818" w:rsidRPr="008B4818" w:rsidRDefault="008B4818" w:rsidP="008B4818">
                  <w:pPr>
                    <w:spacing w:after="0" w:line="240" w:lineRule="auto"/>
                    <w:jc w:val="right"/>
                    <w:rPr>
                      <w:rFonts w:ascii="Arial" w:eastAsia="Times New Roman" w:hAnsi="Arial" w:cs="Arial"/>
                      <w:color w:val="000000"/>
                      <w:sz w:val="24"/>
                      <w:szCs w:val="24"/>
                    </w:rPr>
                  </w:pPr>
                </w:p>
              </w:tc>
            </w:tr>
            <w:tr w:rsidR="008B4818" w:rsidRPr="008B4818">
              <w:trPr>
                <w:tblCellSpacing w:w="15" w:type="dxa"/>
                <w:jc w:val="center"/>
              </w:trPr>
              <w:tc>
                <w:tcPr>
                  <w:tcW w:w="0" w:type="auto"/>
                  <w:vAlign w:val="center"/>
                  <w:hideMark/>
                </w:tcPr>
                <w:p w:rsidR="008B4818" w:rsidRPr="008B4818" w:rsidRDefault="008B4818" w:rsidP="008B4818">
                  <w:pPr>
                    <w:spacing w:after="0"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Total family income:</w:t>
                  </w:r>
                </w:p>
              </w:tc>
              <w:tc>
                <w:tcPr>
                  <w:tcW w:w="0" w:type="auto"/>
                  <w:vAlign w:val="center"/>
                  <w:hideMark/>
                </w:tcPr>
                <w:p w:rsidR="008B4818" w:rsidRPr="008B4818" w:rsidRDefault="008B4818" w:rsidP="008B4818">
                  <w:pPr>
                    <w:spacing w:after="0" w:line="240" w:lineRule="auto"/>
                    <w:jc w:val="right"/>
                    <w:rPr>
                      <w:rFonts w:ascii="Arial" w:eastAsia="Times New Roman" w:hAnsi="Arial" w:cs="Arial"/>
                      <w:color w:val="000000"/>
                      <w:sz w:val="24"/>
                      <w:szCs w:val="24"/>
                    </w:rPr>
                  </w:pPr>
                  <w:r w:rsidRPr="008B4818">
                    <w:rPr>
                      <w:rFonts w:ascii="Arial" w:eastAsia="Times New Roman" w:hAnsi="Arial" w:cs="Arial"/>
                      <w:color w:val="000000"/>
                      <w:sz w:val="24"/>
                      <w:szCs w:val="24"/>
                    </w:rPr>
                    <w:t>$27,000</w:t>
                  </w:r>
                </w:p>
              </w:tc>
            </w:tr>
          </w:tbl>
          <w:p w:rsidR="008B4818" w:rsidRPr="008B4818" w:rsidRDefault="008B4818" w:rsidP="008B4818">
            <w:pPr>
              <w:numPr>
                <w:ilvl w:val="0"/>
                <w:numId w:val="4"/>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Compare total family income with their family's threshold. </w:t>
            </w:r>
          </w:p>
          <w:p w:rsidR="008B4818" w:rsidRPr="008B4818" w:rsidRDefault="008B4818" w:rsidP="008B4818">
            <w:pPr>
              <w:spacing w:before="100" w:beforeAutospacing="1" w:after="100" w:afterAutospacing="1" w:line="240" w:lineRule="auto"/>
              <w:ind w:left="2880"/>
              <w:rPr>
                <w:rFonts w:ascii="Arial" w:eastAsia="Times New Roman" w:hAnsi="Arial" w:cs="Arial"/>
                <w:color w:val="000000"/>
                <w:sz w:val="24"/>
                <w:szCs w:val="24"/>
              </w:rPr>
            </w:pPr>
            <w:r w:rsidRPr="008B4818">
              <w:rPr>
                <w:rFonts w:ascii="Arial" w:eastAsia="Times New Roman" w:hAnsi="Arial" w:cs="Arial"/>
                <w:color w:val="000000"/>
                <w:sz w:val="24"/>
                <w:szCs w:val="24"/>
              </w:rPr>
              <w:t>Income / Thre</w:t>
            </w:r>
            <w:r>
              <w:rPr>
                <w:rFonts w:ascii="Arial" w:eastAsia="Times New Roman" w:hAnsi="Arial" w:cs="Arial"/>
                <w:color w:val="000000"/>
                <w:sz w:val="24"/>
                <w:szCs w:val="24"/>
              </w:rPr>
              <w:t>shold = $27,000 / $26,338 = 1.02</w:t>
            </w:r>
          </w:p>
          <w:p w:rsidR="008B4818" w:rsidRPr="008B4818" w:rsidRDefault="008B4818" w:rsidP="008B4818">
            <w:pPr>
              <w:spacing w:beforeAutospacing="1" w:after="0" w:afterAutospacing="1" w:line="240" w:lineRule="auto"/>
              <w:ind w:left="720" w:hanging="360"/>
              <w:rPr>
                <w:rFonts w:ascii="Arial" w:eastAsia="Times New Roman" w:hAnsi="Arial" w:cs="Arial"/>
                <w:color w:val="000000"/>
                <w:sz w:val="24"/>
                <w:szCs w:val="24"/>
              </w:rPr>
            </w:pPr>
          </w:p>
          <w:p w:rsidR="008B4818" w:rsidRPr="008B4818" w:rsidRDefault="008B4818" w:rsidP="008B4818">
            <w:pPr>
              <w:numPr>
                <w:ilvl w:val="0"/>
                <w:numId w:val="4"/>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Since their income was greater than their threshold, Family A is not "in poverty" according to the official definition. </w:t>
            </w:r>
          </w:p>
          <w:p w:rsidR="008B4818" w:rsidRPr="008B4818" w:rsidRDefault="008B4818" w:rsidP="008B4818">
            <w:pPr>
              <w:numPr>
                <w:ilvl w:val="0"/>
                <w:numId w:val="4"/>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The income divided by the threshold is called the </w:t>
            </w:r>
            <w:r w:rsidRPr="008B4818">
              <w:rPr>
                <w:rFonts w:ascii="Arial" w:eastAsia="Times New Roman" w:hAnsi="Arial" w:cs="Arial"/>
                <w:b/>
                <w:bCs/>
                <w:color w:val="000000"/>
                <w:sz w:val="24"/>
                <w:szCs w:val="24"/>
              </w:rPr>
              <w:t>Ratio of Income to Poverty</w:t>
            </w:r>
            <w:r w:rsidRPr="008B4818">
              <w:rPr>
                <w:rFonts w:ascii="Arial" w:eastAsia="Times New Roman" w:hAnsi="Arial" w:cs="Arial"/>
                <w:color w:val="000000"/>
                <w:sz w:val="24"/>
                <w:szCs w:val="24"/>
              </w:rPr>
              <w:t xml:space="preserve">. </w:t>
            </w:r>
          </w:p>
          <w:p w:rsidR="008B4818" w:rsidRPr="008B4818" w:rsidRDefault="008B4818" w:rsidP="008B4818">
            <w:pPr>
              <w:numPr>
                <w:ilvl w:val="1"/>
                <w:numId w:val="4"/>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Family A's ratio of income to poverty was 1.06. </w:t>
            </w:r>
          </w:p>
          <w:p w:rsidR="008B4818" w:rsidRPr="008B4818" w:rsidRDefault="008B4818" w:rsidP="00F27123">
            <w:pPr>
              <w:numPr>
                <w:ilvl w:val="0"/>
                <w:numId w:val="4"/>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The difference in dollars between family income and the family's poverty threshold is called the </w:t>
            </w:r>
            <w:r w:rsidRPr="008B4818">
              <w:rPr>
                <w:rFonts w:ascii="Arial" w:eastAsia="Times New Roman" w:hAnsi="Arial" w:cs="Arial"/>
                <w:b/>
                <w:bCs/>
                <w:color w:val="000000"/>
                <w:sz w:val="24"/>
                <w:szCs w:val="24"/>
              </w:rPr>
              <w:t>Income Deficit</w:t>
            </w:r>
            <w:r w:rsidRPr="008B4818">
              <w:rPr>
                <w:rFonts w:ascii="Arial" w:eastAsia="Times New Roman" w:hAnsi="Arial" w:cs="Arial"/>
                <w:color w:val="000000"/>
                <w:sz w:val="24"/>
                <w:szCs w:val="24"/>
              </w:rPr>
              <w:t xml:space="preserve"> (for families in poverty) or </w:t>
            </w:r>
            <w:r w:rsidRPr="008B4818">
              <w:rPr>
                <w:rFonts w:ascii="Arial" w:eastAsia="Times New Roman" w:hAnsi="Arial" w:cs="Arial"/>
                <w:b/>
                <w:bCs/>
                <w:color w:val="000000"/>
                <w:sz w:val="24"/>
                <w:szCs w:val="24"/>
              </w:rPr>
              <w:t>Income Surplus</w:t>
            </w:r>
            <w:r w:rsidRPr="008B4818">
              <w:rPr>
                <w:rFonts w:ascii="Arial" w:eastAsia="Times New Roman" w:hAnsi="Arial" w:cs="Arial"/>
                <w:color w:val="000000"/>
                <w:sz w:val="24"/>
                <w:szCs w:val="24"/>
              </w:rPr>
              <w:t xml:space="preserve"> (for families above poverty)</w:t>
            </w:r>
            <w:r>
              <w:rPr>
                <w:rFonts w:ascii="Arial" w:eastAsia="Times New Roman" w:hAnsi="Arial" w:cs="Arial"/>
                <w:color w:val="000000"/>
                <w:sz w:val="24"/>
                <w:szCs w:val="24"/>
              </w:rPr>
              <w:t>-</w:t>
            </w:r>
            <w:r w:rsidRPr="008B4818">
              <w:rPr>
                <w:rFonts w:ascii="Arial" w:eastAsia="Times New Roman" w:hAnsi="Arial" w:cs="Arial"/>
                <w:color w:val="000000"/>
                <w:sz w:val="24"/>
                <w:szCs w:val="24"/>
              </w:rPr>
              <w:t>Family A’s income surplus was $</w:t>
            </w:r>
            <w:r>
              <w:rPr>
                <w:rFonts w:ascii="Arial" w:eastAsia="Times New Roman" w:hAnsi="Arial" w:cs="Arial"/>
                <w:color w:val="000000"/>
                <w:sz w:val="24"/>
                <w:szCs w:val="24"/>
              </w:rPr>
              <w:t>662</w:t>
            </w:r>
            <w:r w:rsidRPr="008B4818">
              <w:rPr>
                <w:rFonts w:ascii="Arial" w:eastAsia="Times New Roman" w:hAnsi="Arial" w:cs="Arial"/>
                <w:color w:val="000000"/>
                <w:sz w:val="24"/>
                <w:szCs w:val="24"/>
              </w:rPr>
              <w:t xml:space="preserve"> (or $27,000 - $26,338</w:t>
            </w:r>
            <w:r>
              <w:rPr>
                <w:rFonts w:ascii="Arial" w:eastAsia="Times New Roman" w:hAnsi="Arial" w:cs="Arial"/>
                <w:color w:val="000000"/>
                <w:sz w:val="24"/>
                <w:szCs w:val="24"/>
              </w:rPr>
              <w:t>)</w:t>
            </w:r>
            <w:r w:rsidRPr="008B4818">
              <w:rPr>
                <w:rFonts w:ascii="Arial" w:eastAsia="Times New Roman" w:hAnsi="Arial" w:cs="Arial"/>
                <w:color w:val="000000"/>
                <w:sz w:val="24"/>
                <w:szCs w:val="24"/>
              </w:rPr>
              <w:t xml:space="preserve"> </w:t>
            </w:r>
          </w:p>
        </w:tc>
      </w:tr>
      <w:tr w:rsidR="008B4818" w:rsidRPr="008B4818" w:rsidTr="008B4818">
        <w:trPr>
          <w:tblCellSpacing w:w="15" w:type="dxa"/>
        </w:trPr>
        <w:tc>
          <w:tcPr>
            <w:tcW w:w="0" w:type="auto"/>
            <w:hideMark/>
          </w:tcPr>
          <w:p w:rsidR="008B4818" w:rsidRPr="008B4818" w:rsidRDefault="008B4818" w:rsidP="008B4818">
            <w:pPr>
              <w:spacing w:after="0" w:line="240" w:lineRule="auto"/>
              <w:rPr>
                <w:rFonts w:ascii="Arial" w:eastAsia="Times New Roman" w:hAnsi="Arial" w:cs="Arial"/>
                <w:color w:val="000000"/>
                <w:sz w:val="24"/>
                <w:szCs w:val="24"/>
              </w:rPr>
            </w:pPr>
            <w:bookmarkStart w:id="4" w:name="5"/>
            <w:r w:rsidRPr="008B4818">
              <w:rPr>
                <w:rFonts w:ascii="Arial" w:eastAsia="Times New Roman" w:hAnsi="Arial" w:cs="Arial"/>
                <w:b/>
                <w:bCs/>
                <w:color w:val="000000"/>
                <w:sz w:val="24"/>
                <w:szCs w:val="24"/>
              </w:rPr>
              <w:t xml:space="preserve">People whose poverty </w:t>
            </w:r>
            <w:r w:rsidRPr="008B4818">
              <w:rPr>
                <w:rFonts w:ascii="Arial" w:eastAsia="Times New Roman" w:hAnsi="Arial" w:cs="Arial"/>
                <w:b/>
                <w:bCs/>
                <w:color w:val="000000"/>
                <w:sz w:val="24"/>
                <w:szCs w:val="24"/>
              </w:rPr>
              <w:br/>
            </w:r>
            <w:r w:rsidRPr="008B4818">
              <w:rPr>
                <w:rFonts w:ascii="Arial" w:eastAsia="Times New Roman" w:hAnsi="Arial" w:cs="Arial"/>
                <w:b/>
                <w:bCs/>
                <w:color w:val="000000"/>
                <w:sz w:val="24"/>
                <w:szCs w:val="24"/>
              </w:rPr>
              <w:lastRenderedPageBreak/>
              <w:t xml:space="preserve">status cannot </w:t>
            </w:r>
            <w:r w:rsidRPr="008B4818">
              <w:rPr>
                <w:rFonts w:ascii="Arial" w:eastAsia="Times New Roman" w:hAnsi="Arial" w:cs="Arial"/>
                <w:b/>
                <w:bCs/>
                <w:color w:val="000000"/>
                <w:sz w:val="24"/>
                <w:szCs w:val="24"/>
              </w:rPr>
              <w:br/>
              <w:t>be determined:</w:t>
            </w:r>
            <w:bookmarkEnd w:id="4"/>
          </w:p>
        </w:tc>
        <w:tc>
          <w:tcPr>
            <w:tcW w:w="0" w:type="auto"/>
            <w:vAlign w:val="center"/>
            <w:hideMark/>
          </w:tcPr>
          <w:p w:rsidR="008B4818" w:rsidRPr="008B4818" w:rsidRDefault="008B4818" w:rsidP="008B4818">
            <w:pPr>
              <w:spacing w:after="0" w:line="240" w:lineRule="auto"/>
              <w:ind w:left="720"/>
              <w:rPr>
                <w:rFonts w:ascii="Arial" w:eastAsia="Times New Roman" w:hAnsi="Arial" w:cs="Arial"/>
                <w:color w:val="000000"/>
                <w:sz w:val="24"/>
                <w:szCs w:val="24"/>
              </w:rPr>
            </w:pPr>
          </w:p>
          <w:p w:rsidR="008B4818" w:rsidRPr="008B4818" w:rsidRDefault="008B4818" w:rsidP="008B4818">
            <w:pPr>
              <w:numPr>
                <w:ilvl w:val="0"/>
                <w:numId w:val="5"/>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lastRenderedPageBreak/>
              <w:t xml:space="preserve">Unrelated individuals under age 15 (such as foster children) </w:t>
            </w:r>
          </w:p>
          <w:p w:rsidR="008B4818" w:rsidRPr="008B4818" w:rsidRDefault="008B4818" w:rsidP="008B4818">
            <w:pPr>
              <w:numPr>
                <w:ilvl w:val="1"/>
                <w:numId w:val="5"/>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income questions are asked of people age 15 and older </w:t>
            </w:r>
          </w:p>
          <w:p w:rsidR="008B4818" w:rsidRPr="008B4818" w:rsidRDefault="008B4818" w:rsidP="008B4818">
            <w:pPr>
              <w:numPr>
                <w:ilvl w:val="1"/>
                <w:numId w:val="5"/>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if someone is under age 15 and not living with a family member, we do not know their income </w:t>
            </w:r>
          </w:p>
          <w:p w:rsidR="008B4818" w:rsidRPr="008B4818" w:rsidRDefault="008B4818" w:rsidP="008B4818">
            <w:pPr>
              <w:numPr>
                <w:ilvl w:val="1"/>
                <w:numId w:val="5"/>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since we cannot determine their poverty status, they are excluded from the “poverty universe” (table totals) </w:t>
            </w:r>
          </w:p>
          <w:p w:rsidR="008B4818" w:rsidRPr="008B4818" w:rsidRDefault="008B4818" w:rsidP="008B4818">
            <w:pPr>
              <w:numPr>
                <w:ilvl w:val="0"/>
                <w:numId w:val="5"/>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People in: </w:t>
            </w:r>
          </w:p>
          <w:p w:rsidR="008B4818" w:rsidRPr="008B4818" w:rsidRDefault="008B4818" w:rsidP="008B4818">
            <w:pPr>
              <w:numPr>
                <w:ilvl w:val="1"/>
                <w:numId w:val="5"/>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institutional group quarters (such as prisons or nursing homes) </w:t>
            </w:r>
          </w:p>
          <w:p w:rsidR="008B4818" w:rsidRPr="008B4818" w:rsidRDefault="008B4818" w:rsidP="008B4818">
            <w:pPr>
              <w:numPr>
                <w:ilvl w:val="1"/>
                <w:numId w:val="5"/>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college dormitories </w:t>
            </w:r>
          </w:p>
          <w:p w:rsidR="008B4818" w:rsidRPr="008B4818" w:rsidRDefault="008B4818" w:rsidP="008B4818">
            <w:pPr>
              <w:numPr>
                <w:ilvl w:val="1"/>
                <w:numId w:val="5"/>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military barracks </w:t>
            </w:r>
          </w:p>
          <w:p w:rsidR="008B4818" w:rsidRPr="008B4818" w:rsidRDefault="008B4818" w:rsidP="008B4818">
            <w:pPr>
              <w:numPr>
                <w:ilvl w:val="1"/>
                <w:numId w:val="5"/>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living situations without conventional housing (and who are not in shelters) </w:t>
            </w:r>
          </w:p>
        </w:tc>
      </w:tr>
      <w:tr w:rsidR="008B4818" w:rsidRPr="008B4818" w:rsidTr="008B4818">
        <w:trPr>
          <w:tblCellSpacing w:w="15" w:type="dxa"/>
        </w:trPr>
        <w:tc>
          <w:tcPr>
            <w:tcW w:w="0" w:type="auto"/>
            <w:hideMark/>
          </w:tcPr>
          <w:p w:rsidR="008B4818" w:rsidRPr="008B4818" w:rsidRDefault="008B4818" w:rsidP="008B4818">
            <w:pPr>
              <w:spacing w:after="0" w:line="240" w:lineRule="auto"/>
              <w:rPr>
                <w:rFonts w:ascii="Arial" w:eastAsia="Times New Roman" w:hAnsi="Arial" w:cs="Arial"/>
                <w:color w:val="000000"/>
                <w:sz w:val="24"/>
                <w:szCs w:val="24"/>
              </w:rPr>
            </w:pPr>
            <w:bookmarkStart w:id="5" w:name="6"/>
            <w:r w:rsidRPr="008B4818">
              <w:rPr>
                <w:rFonts w:ascii="Arial" w:eastAsia="Times New Roman" w:hAnsi="Arial" w:cs="Arial"/>
                <w:b/>
                <w:bCs/>
                <w:color w:val="000000"/>
                <w:sz w:val="24"/>
                <w:szCs w:val="24"/>
              </w:rPr>
              <w:lastRenderedPageBreak/>
              <w:t>Authority behind</w:t>
            </w:r>
            <w:r w:rsidRPr="008B4818">
              <w:rPr>
                <w:rFonts w:ascii="Arial" w:eastAsia="Times New Roman" w:hAnsi="Arial" w:cs="Arial"/>
                <w:b/>
                <w:bCs/>
                <w:color w:val="000000"/>
                <w:sz w:val="24"/>
                <w:szCs w:val="24"/>
              </w:rPr>
              <w:br/>
              <w:t>official poverty measure:</w:t>
            </w:r>
            <w:bookmarkEnd w:id="5"/>
          </w:p>
        </w:tc>
        <w:tc>
          <w:tcPr>
            <w:tcW w:w="0" w:type="auto"/>
            <w:hideMark/>
          </w:tcPr>
          <w:p w:rsidR="008B4818" w:rsidRPr="008B4818" w:rsidRDefault="008B4818" w:rsidP="008B4818">
            <w:pPr>
              <w:spacing w:after="0" w:line="240" w:lineRule="auto"/>
              <w:ind w:left="720"/>
              <w:rPr>
                <w:rFonts w:ascii="Arial" w:eastAsia="Times New Roman" w:hAnsi="Arial" w:cs="Arial"/>
                <w:color w:val="000000"/>
                <w:sz w:val="24"/>
                <w:szCs w:val="24"/>
              </w:rPr>
            </w:pPr>
          </w:p>
          <w:p w:rsidR="008B4818" w:rsidRPr="008B4818" w:rsidRDefault="008B4818" w:rsidP="008B4818">
            <w:pPr>
              <w:numPr>
                <w:ilvl w:val="0"/>
                <w:numId w:val="6"/>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The official measure of poverty was established by the Office of Management and Budget (OMB) in </w:t>
            </w:r>
            <w:hyperlink r:id="rId14" w:history="1">
              <w:r w:rsidRPr="008B4818">
                <w:rPr>
                  <w:rFonts w:ascii="Arial" w:eastAsia="Times New Roman" w:hAnsi="Arial" w:cs="Arial"/>
                  <w:color w:val="0000FF"/>
                  <w:sz w:val="24"/>
                  <w:szCs w:val="24"/>
                  <w:u w:val="single"/>
                </w:rPr>
                <w:t>Statistical Policy Directive 14</w:t>
              </w:r>
            </w:hyperlink>
            <w:r w:rsidRPr="008B4818">
              <w:rPr>
                <w:rFonts w:ascii="Arial" w:eastAsia="Times New Roman" w:hAnsi="Arial" w:cs="Arial"/>
                <w:color w:val="000000"/>
                <w:sz w:val="24"/>
                <w:szCs w:val="24"/>
              </w:rPr>
              <w:t xml:space="preserve">. </w:t>
            </w:r>
          </w:p>
          <w:p w:rsidR="008B4818" w:rsidRPr="008B4818" w:rsidRDefault="008B4818" w:rsidP="008B4818">
            <w:pPr>
              <w:numPr>
                <w:ilvl w:val="0"/>
                <w:numId w:val="6"/>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To be used by federal agencies in their statistical work. </w:t>
            </w:r>
          </w:p>
          <w:p w:rsidR="008B4818" w:rsidRPr="008B4818" w:rsidRDefault="008B4818" w:rsidP="008B4818">
            <w:pPr>
              <w:numPr>
                <w:ilvl w:val="0"/>
                <w:numId w:val="6"/>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Government aid programs do not have to use the official poverty measure as eligibility criteria. </w:t>
            </w:r>
          </w:p>
          <w:p w:rsidR="008B4818" w:rsidRPr="008B4818" w:rsidRDefault="008B4818" w:rsidP="008B4818">
            <w:pPr>
              <w:numPr>
                <w:ilvl w:val="1"/>
                <w:numId w:val="6"/>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Many government aid programs use a different poverty measure, the Department of Health and Human Services (HHS) </w:t>
            </w:r>
            <w:hyperlink r:id="rId15" w:history="1">
              <w:r w:rsidRPr="008B4818">
                <w:rPr>
                  <w:rFonts w:ascii="Arial" w:eastAsia="Times New Roman" w:hAnsi="Arial" w:cs="Arial"/>
                  <w:color w:val="0000FF"/>
                  <w:sz w:val="24"/>
                  <w:szCs w:val="24"/>
                  <w:u w:val="single"/>
                </w:rPr>
                <w:t>poverty guidelines</w:t>
              </w:r>
            </w:hyperlink>
            <w:r w:rsidRPr="008B4818">
              <w:rPr>
                <w:rFonts w:ascii="Arial" w:eastAsia="Times New Roman" w:hAnsi="Arial" w:cs="Arial"/>
                <w:color w:val="000000"/>
                <w:sz w:val="24"/>
                <w:szCs w:val="24"/>
              </w:rPr>
              <w:t xml:space="preserve">, or variants thereof </w:t>
            </w:r>
          </w:p>
          <w:p w:rsidR="008B4818" w:rsidRPr="008B4818" w:rsidRDefault="008B4818" w:rsidP="008B4818">
            <w:pPr>
              <w:numPr>
                <w:ilvl w:val="1"/>
                <w:numId w:val="6"/>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 xml:space="preserve">Each aid program may define eligibility differently </w:t>
            </w:r>
          </w:p>
          <w:p w:rsidR="008B4818" w:rsidRPr="008B4818" w:rsidRDefault="008B4818" w:rsidP="008B4818">
            <w:pPr>
              <w:numPr>
                <w:ilvl w:val="0"/>
                <w:numId w:val="6"/>
              </w:numPr>
              <w:spacing w:before="100" w:beforeAutospacing="1" w:after="100" w:afterAutospacing="1" w:line="240" w:lineRule="auto"/>
              <w:rPr>
                <w:rFonts w:ascii="Arial" w:eastAsia="Times New Roman" w:hAnsi="Arial" w:cs="Arial"/>
                <w:color w:val="000000"/>
                <w:sz w:val="24"/>
                <w:szCs w:val="24"/>
              </w:rPr>
            </w:pPr>
            <w:r w:rsidRPr="008B4818">
              <w:rPr>
                <w:rFonts w:ascii="Arial" w:eastAsia="Times New Roman" w:hAnsi="Arial" w:cs="Arial"/>
                <w:color w:val="000000"/>
                <w:sz w:val="24"/>
                <w:szCs w:val="24"/>
              </w:rPr>
              <w:t>Official poverty data come from the Current Population Survey</w:t>
            </w:r>
            <w:r w:rsidR="00F27123">
              <w:rPr>
                <w:rFonts w:ascii="Arial" w:eastAsia="Times New Roman" w:hAnsi="Arial" w:cs="Arial"/>
                <w:color w:val="000000"/>
                <w:sz w:val="24"/>
                <w:szCs w:val="24"/>
              </w:rPr>
              <w:t xml:space="preserve"> </w:t>
            </w:r>
            <w:r w:rsidRPr="008B4818">
              <w:rPr>
                <w:rFonts w:ascii="Arial" w:eastAsia="Times New Roman" w:hAnsi="Arial" w:cs="Arial"/>
                <w:color w:val="000000"/>
                <w:sz w:val="24"/>
                <w:szCs w:val="24"/>
              </w:rPr>
              <w:t>(CPS) Annual Social and Economic Supplement (ASEC), formerly called the Annual Demographic Supplement or simply</w:t>
            </w:r>
            <w:r w:rsidR="00F27123">
              <w:rPr>
                <w:rFonts w:ascii="Arial" w:eastAsia="Times New Roman" w:hAnsi="Arial" w:cs="Arial"/>
                <w:color w:val="000000"/>
                <w:sz w:val="24"/>
                <w:szCs w:val="24"/>
              </w:rPr>
              <w:t xml:space="preserve"> </w:t>
            </w:r>
            <w:r w:rsidRPr="008B4818">
              <w:rPr>
                <w:rFonts w:ascii="Arial" w:eastAsia="Times New Roman" w:hAnsi="Arial" w:cs="Arial"/>
                <w:color w:val="000000"/>
                <w:sz w:val="24"/>
                <w:szCs w:val="24"/>
              </w:rPr>
              <w:t xml:space="preserve">the "March Supplement." </w:t>
            </w:r>
          </w:p>
        </w:tc>
      </w:tr>
    </w:tbl>
    <w:p w:rsidR="008B4818" w:rsidRPr="008B4818" w:rsidRDefault="008B4818" w:rsidP="00FF2DAC">
      <w:pPr>
        <w:pStyle w:val="NormalWeb"/>
        <w:shd w:val="clear" w:color="auto" w:fill="FFFFFF"/>
        <w:spacing w:line="408" w:lineRule="auto"/>
        <w:rPr>
          <w:sz w:val="32"/>
          <w:szCs w:val="32"/>
          <w:lang/>
        </w:rPr>
      </w:pPr>
    </w:p>
    <w:p w:rsidR="00C57FC1" w:rsidRDefault="00C57FC1" w:rsidP="00FF2DAC">
      <w:pPr>
        <w:pStyle w:val="NormalWeb"/>
        <w:shd w:val="clear" w:color="auto" w:fill="FFFFFF"/>
        <w:spacing w:line="408" w:lineRule="auto"/>
        <w:rPr>
          <w:sz w:val="40"/>
          <w:szCs w:val="40"/>
          <w:lang/>
        </w:rPr>
      </w:pPr>
    </w:p>
    <w:p w:rsidR="00F27123" w:rsidRDefault="00F27123" w:rsidP="00FF2DAC">
      <w:pPr>
        <w:pStyle w:val="NormalWeb"/>
        <w:shd w:val="clear" w:color="auto" w:fill="FFFFFF"/>
        <w:spacing w:line="408" w:lineRule="auto"/>
        <w:rPr>
          <w:sz w:val="40"/>
          <w:szCs w:val="40"/>
          <w:lang/>
        </w:rPr>
      </w:pPr>
    </w:p>
    <w:p w:rsidR="00491809" w:rsidRDefault="00491809" w:rsidP="00FF2DAC">
      <w:pPr>
        <w:pStyle w:val="NormalWeb"/>
        <w:shd w:val="clear" w:color="auto" w:fill="FFFFFF"/>
        <w:spacing w:line="408" w:lineRule="auto"/>
        <w:rPr>
          <w:sz w:val="40"/>
          <w:szCs w:val="40"/>
          <w:lang/>
        </w:rPr>
      </w:pPr>
    </w:p>
    <w:p w:rsidR="00C57FC1" w:rsidRPr="00491809" w:rsidRDefault="00C57FC1" w:rsidP="00FF2DAC">
      <w:pPr>
        <w:pStyle w:val="NormalWeb"/>
        <w:shd w:val="clear" w:color="auto" w:fill="FFFFFF"/>
        <w:spacing w:line="408" w:lineRule="auto"/>
        <w:rPr>
          <w:color w:val="5F497A" w:themeColor="accent4" w:themeShade="BF"/>
          <w:sz w:val="40"/>
          <w:szCs w:val="40"/>
          <w:lang/>
        </w:rPr>
      </w:pPr>
      <w:r w:rsidRPr="00491809">
        <w:rPr>
          <w:color w:val="5F497A" w:themeColor="accent4" w:themeShade="BF"/>
          <w:sz w:val="40"/>
          <w:szCs w:val="40"/>
          <w:lang/>
        </w:rPr>
        <w:lastRenderedPageBreak/>
        <w:t>Poverty Guidelines</w:t>
      </w:r>
    </w:p>
    <w:p w:rsidR="00960AC5" w:rsidRDefault="00960AC5" w:rsidP="00960AC5">
      <w:pPr>
        <w:pStyle w:val="NormalWeb"/>
        <w:shd w:val="clear" w:color="auto" w:fill="FFFFFF"/>
        <w:spacing w:line="408" w:lineRule="auto"/>
        <w:rPr>
          <w:sz w:val="32"/>
          <w:szCs w:val="32"/>
          <w:lang/>
        </w:rPr>
      </w:pPr>
      <w:r w:rsidRPr="00960AC5">
        <w:rPr>
          <w:sz w:val="32"/>
          <w:szCs w:val="32"/>
          <w:lang/>
        </w:rPr>
        <w:t>(All information on topic provided by Department of Health and Human Services (hhs.gov, last accessed July 1</w:t>
      </w:r>
      <w:r w:rsidRPr="00960AC5">
        <w:rPr>
          <w:sz w:val="32"/>
          <w:szCs w:val="32"/>
          <w:vertAlign w:val="superscript"/>
          <w:lang/>
        </w:rPr>
        <w:t>st</w:t>
      </w:r>
      <w:r w:rsidRPr="00960AC5">
        <w:rPr>
          <w:sz w:val="32"/>
          <w:szCs w:val="32"/>
          <w:lang/>
        </w:rPr>
        <w:t>, 2009), unless otherwise noted.)</w:t>
      </w:r>
    </w:p>
    <w:p w:rsidR="00C57FC1" w:rsidRPr="00C57FC1" w:rsidRDefault="00C57FC1" w:rsidP="00960AC5">
      <w:pPr>
        <w:pStyle w:val="NormalWeb"/>
        <w:shd w:val="clear" w:color="auto" w:fill="FFFFFF"/>
        <w:spacing w:line="408" w:lineRule="auto"/>
        <w:rPr>
          <w:sz w:val="32"/>
          <w:szCs w:val="32"/>
          <w:lang/>
        </w:rPr>
      </w:pPr>
      <w:r w:rsidRPr="00C57FC1">
        <w:rPr>
          <w:rFonts w:ascii="Verdana" w:hAnsi="Verdana"/>
          <w:color w:val="000000"/>
          <w:sz w:val="20"/>
          <w:szCs w:val="20"/>
        </w:rPr>
        <w:t xml:space="preserve">The </w:t>
      </w:r>
      <w:r w:rsidRPr="00C57FC1">
        <w:rPr>
          <w:rFonts w:ascii="Verdana" w:hAnsi="Verdana"/>
          <w:b/>
          <w:bCs/>
          <w:color w:val="000000"/>
          <w:sz w:val="20"/>
          <w:szCs w:val="20"/>
        </w:rPr>
        <w:t>poverty guidelines</w:t>
      </w:r>
      <w:r w:rsidRPr="00C57FC1">
        <w:rPr>
          <w:rFonts w:ascii="Verdana" w:hAnsi="Verdana"/>
          <w:color w:val="000000"/>
          <w:sz w:val="20"/>
          <w:szCs w:val="20"/>
        </w:rPr>
        <w:t xml:space="preserve"> are the other version of the federal poverty measure. They are issued each year in the </w:t>
      </w:r>
      <w:r w:rsidRPr="00C57FC1">
        <w:rPr>
          <w:rFonts w:ascii="Verdana" w:hAnsi="Verdana"/>
          <w:i/>
          <w:iCs/>
          <w:color w:val="000000"/>
          <w:sz w:val="20"/>
          <w:szCs w:val="20"/>
        </w:rPr>
        <w:t>Federal Register</w:t>
      </w:r>
      <w:r w:rsidRPr="00C57FC1">
        <w:rPr>
          <w:rFonts w:ascii="Verdana" w:hAnsi="Verdana"/>
          <w:color w:val="000000"/>
          <w:sz w:val="20"/>
          <w:szCs w:val="20"/>
        </w:rPr>
        <w:t xml:space="preserve"> by the </w:t>
      </w:r>
      <w:r w:rsidRPr="00C57FC1">
        <w:rPr>
          <w:rFonts w:ascii="Verdana" w:hAnsi="Verdana"/>
          <w:b/>
          <w:bCs/>
          <w:color w:val="000000"/>
          <w:sz w:val="20"/>
          <w:szCs w:val="20"/>
        </w:rPr>
        <w:t>Department of Health and Human Services</w:t>
      </w:r>
      <w:r w:rsidRPr="00C57FC1">
        <w:rPr>
          <w:rFonts w:ascii="Verdana" w:hAnsi="Verdana"/>
          <w:color w:val="000000"/>
          <w:sz w:val="20"/>
          <w:szCs w:val="20"/>
        </w:rPr>
        <w:t xml:space="preserve"> (HHS).  The guidelines are a simplification of the poverty thresholds for use for </w:t>
      </w:r>
      <w:r w:rsidRPr="00C57FC1">
        <w:rPr>
          <w:rFonts w:ascii="Verdana" w:hAnsi="Verdana"/>
          <w:b/>
          <w:bCs/>
          <w:color w:val="000000"/>
          <w:sz w:val="20"/>
          <w:szCs w:val="20"/>
        </w:rPr>
        <w:t>administrative</w:t>
      </w:r>
      <w:r w:rsidRPr="00C57FC1">
        <w:rPr>
          <w:rFonts w:ascii="Verdana" w:hAnsi="Verdana"/>
          <w:color w:val="000000"/>
          <w:sz w:val="20"/>
          <w:szCs w:val="20"/>
        </w:rPr>
        <w:t xml:space="preserve"> purposes — for instance, determining financial eligibility for certain federal programs.  The </w:t>
      </w:r>
      <w:hyperlink r:id="rId16" w:history="1">
        <w:r w:rsidRPr="00C57FC1">
          <w:rPr>
            <w:rFonts w:ascii="Verdana" w:hAnsi="Verdana"/>
            <w:i/>
            <w:iCs/>
            <w:color w:val="0000FF"/>
            <w:sz w:val="20"/>
            <w:szCs w:val="20"/>
            <w:u w:val="single"/>
          </w:rPr>
          <w:t>Federal Register</w:t>
        </w:r>
        <w:r w:rsidRPr="00C57FC1">
          <w:rPr>
            <w:rFonts w:ascii="Verdana" w:hAnsi="Verdana"/>
            <w:color w:val="0000FF"/>
            <w:sz w:val="20"/>
            <w:szCs w:val="20"/>
            <w:u w:val="single"/>
          </w:rPr>
          <w:t xml:space="preserve"> notice of the 2009 poverty guidelines</w:t>
        </w:r>
      </w:hyperlink>
      <w:r w:rsidRPr="00C57FC1">
        <w:rPr>
          <w:rFonts w:ascii="Verdana" w:hAnsi="Verdana"/>
          <w:color w:val="000000"/>
          <w:sz w:val="20"/>
          <w:szCs w:val="20"/>
        </w:rPr>
        <w:t xml:space="preserve"> is available. </w:t>
      </w:r>
    </w:p>
    <w:p w:rsidR="00C57FC1" w:rsidRPr="00C57FC1" w:rsidRDefault="00C57FC1" w:rsidP="00C57FC1">
      <w:pPr>
        <w:spacing w:before="100" w:beforeAutospacing="1" w:after="100" w:afterAutospacing="1" w:line="288" w:lineRule="atLeast"/>
        <w:rPr>
          <w:rFonts w:ascii="Verdana" w:eastAsia="Times New Roman" w:hAnsi="Verdana" w:cs="Times New Roman"/>
          <w:color w:val="000000"/>
          <w:sz w:val="20"/>
          <w:szCs w:val="20"/>
        </w:rPr>
      </w:pPr>
      <w:r w:rsidRPr="00C57FC1">
        <w:rPr>
          <w:rFonts w:ascii="Verdana" w:eastAsia="Times New Roman" w:hAnsi="Verdana" w:cs="Times New Roman"/>
          <w:color w:val="000000"/>
          <w:sz w:val="20"/>
          <w:szCs w:val="20"/>
        </w:rPr>
        <w:t xml:space="preserve">The poverty guidelines are sometimes loosely referred to as the “federal poverty level” (FPL), but that phrase is ambiguous and should be avoided, especially in situations (e.g., legislative or administrative) where precision is important. </w:t>
      </w:r>
    </w:p>
    <w:p w:rsidR="00C57FC1" w:rsidRPr="00C57FC1" w:rsidRDefault="00C57FC1" w:rsidP="00C57FC1">
      <w:pPr>
        <w:spacing w:before="100" w:beforeAutospacing="1" w:after="100" w:afterAutospacing="1" w:line="288" w:lineRule="atLeast"/>
        <w:rPr>
          <w:rFonts w:ascii="Verdana" w:eastAsia="Times New Roman" w:hAnsi="Verdana" w:cs="Times New Roman"/>
          <w:color w:val="000000"/>
          <w:sz w:val="20"/>
          <w:szCs w:val="20"/>
        </w:rPr>
      </w:pPr>
      <w:r w:rsidRPr="00C57FC1">
        <w:rPr>
          <w:rFonts w:ascii="Verdana" w:eastAsia="Times New Roman" w:hAnsi="Verdana" w:cs="Times New Roman"/>
          <w:color w:val="000000"/>
          <w:sz w:val="20"/>
          <w:szCs w:val="20"/>
        </w:rPr>
        <w:t xml:space="preserve">The separate poverty guidelines for Alaska and Hawaii reflect Office of Economic Opportunity administrative practice beginning in the 1966-1970 period.  Note that the poverty thresholds — the original version of the poverty measure — have never had separate figures for Alaska and Hawaii.  The poverty guidelines are not defined for Puerto Rico, the U.S. Virgin Islands, American Samoa, Guam, the Republic of the Marshall Islands, the Federated States of Micronesia, the Commonwealth of the Northern Mariana Islands, and Palau. In cases in which a Federal program using the poverty guidelines serves any of those jurisdictions, the Federal office which administers the program is responsible for deciding whether to use the contiguous-states-and-D.C. guidelines for those jurisdictions or to follow some other procedure. </w:t>
      </w:r>
    </w:p>
    <w:p w:rsidR="00C57FC1" w:rsidRPr="00C57FC1" w:rsidRDefault="00C57FC1" w:rsidP="00C57FC1">
      <w:pPr>
        <w:spacing w:before="100" w:beforeAutospacing="1" w:after="100" w:afterAutospacing="1" w:line="288" w:lineRule="atLeast"/>
        <w:rPr>
          <w:rFonts w:ascii="Verdana" w:eastAsia="Times New Roman" w:hAnsi="Verdana" w:cs="Times New Roman"/>
          <w:color w:val="000000"/>
          <w:sz w:val="20"/>
          <w:szCs w:val="20"/>
        </w:rPr>
      </w:pPr>
      <w:r w:rsidRPr="00C57FC1">
        <w:rPr>
          <w:rFonts w:ascii="Verdana" w:eastAsia="Times New Roman" w:hAnsi="Verdana" w:cs="Times New Roman"/>
          <w:color w:val="000000"/>
          <w:sz w:val="20"/>
          <w:szCs w:val="20"/>
        </w:rPr>
        <w:t xml:space="preserve">The poverty guidelines apply to both aged and non-aged units.  The guidelines have never had an aged/non-aged distinction; only the Census Bureau (statistical) poverty thresholds have separate figures for aged and non-aged one-person and two-person units. </w:t>
      </w:r>
    </w:p>
    <w:p w:rsidR="00FF2DAC" w:rsidRPr="00960AC5" w:rsidRDefault="00C57FC1" w:rsidP="00960AC5">
      <w:pPr>
        <w:spacing w:before="100" w:beforeAutospacing="1" w:after="100" w:afterAutospacing="1" w:line="288" w:lineRule="atLeast"/>
        <w:rPr>
          <w:rFonts w:ascii="Verdana" w:eastAsia="Times New Roman" w:hAnsi="Verdana" w:cs="Times New Roman"/>
          <w:color w:val="000000"/>
          <w:sz w:val="20"/>
          <w:szCs w:val="20"/>
        </w:rPr>
      </w:pPr>
      <w:r w:rsidRPr="00C57FC1">
        <w:rPr>
          <w:rFonts w:ascii="Verdana" w:eastAsia="Times New Roman" w:hAnsi="Verdana" w:cs="Times New Roman"/>
          <w:color w:val="000000"/>
          <w:sz w:val="20"/>
          <w:szCs w:val="20"/>
        </w:rPr>
        <w:t>Programs using the guidelines (or percentage multiples of the guidelines — for instance, 125 percent or 185 percent of the guidelines) in determining eligibility include Head Start, the Food Stamp Program, the National School Lunch Program, the Low-Income Home Energy Assistance Program, and the Children’s Health Insurance Program.  Note that in general, cash public assistance programs (Temporary Assistance for Needy Families and Supplemental Security Income) do NOT use the poverty guidelines in determining eligibility.  The Earned Income Tax Credit program also does NOT use the poverty guidelines to determine eligibility.</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136"/>
        <w:gridCol w:w="3170"/>
      </w:tblGrid>
      <w:tr w:rsidR="00C57FC1" w:rsidRPr="00C57FC1" w:rsidTr="00C57FC1">
        <w:trPr>
          <w:tblCellSpacing w:w="0" w:type="dxa"/>
          <w:jc w:val="center"/>
        </w:trPr>
        <w:tc>
          <w:tcPr>
            <w:tcW w:w="0" w:type="auto"/>
            <w:gridSpan w:val="2"/>
            <w:tcBorders>
              <w:top w:val="nil"/>
              <w:left w:val="nil"/>
              <w:bottom w:val="nil"/>
              <w:right w:val="nil"/>
            </w:tcBorders>
            <w:vAlign w:val="center"/>
            <w:hideMark/>
          </w:tcPr>
          <w:p w:rsidR="00C57FC1" w:rsidRPr="00C57FC1" w:rsidRDefault="00C57FC1" w:rsidP="00C57FC1">
            <w:pPr>
              <w:spacing w:after="0" w:line="240" w:lineRule="auto"/>
              <w:rPr>
                <w:rFonts w:ascii="Times New Roman" w:eastAsia="Times New Roman" w:hAnsi="Times New Roman" w:cs="Times New Roman"/>
                <w:b/>
                <w:bCs/>
                <w:color w:val="000000"/>
                <w:sz w:val="20"/>
                <w:szCs w:val="20"/>
              </w:rPr>
            </w:pPr>
            <w:r w:rsidRPr="00C57FC1">
              <w:rPr>
                <w:rFonts w:ascii="Times New Roman" w:eastAsia="Times New Roman" w:hAnsi="Times New Roman" w:cs="Times New Roman"/>
                <w:b/>
                <w:bCs/>
                <w:color w:val="000000"/>
                <w:sz w:val="20"/>
                <w:szCs w:val="20"/>
              </w:rPr>
              <w:lastRenderedPageBreak/>
              <w:t xml:space="preserve">              </w:t>
            </w:r>
          </w:p>
          <w:p w:rsidR="00C57FC1" w:rsidRPr="00C57FC1" w:rsidRDefault="00C57FC1" w:rsidP="00C57FC1">
            <w:pPr>
              <w:spacing w:after="0" w:line="240" w:lineRule="auto"/>
              <w:rPr>
                <w:rFonts w:ascii="Times New Roman" w:eastAsia="Times New Roman" w:hAnsi="Times New Roman" w:cs="Times New Roman"/>
                <w:color w:val="000000"/>
                <w:sz w:val="20"/>
                <w:szCs w:val="20"/>
              </w:rPr>
            </w:pPr>
            <w:r w:rsidRPr="00C57FC1">
              <w:rPr>
                <w:rFonts w:ascii="Times New Roman" w:eastAsia="Times New Roman" w:hAnsi="Times New Roman" w:cs="Times New Roman"/>
                <w:b/>
                <w:bCs/>
                <w:color w:val="000000"/>
                <w:sz w:val="20"/>
                <w:szCs w:val="20"/>
              </w:rPr>
              <w:t xml:space="preserve"> The 2009 Poverty Guidelines for the</w:t>
            </w:r>
            <w:r w:rsidRPr="00C57FC1">
              <w:rPr>
                <w:rFonts w:ascii="Times New Roman" w:eastAsia="Times New Roman" w:hAnsi="Times New Roman" w:cs="Times New Roman"/>
                <w:b/>
                <w:bCs/>
                <w:color w:val="000000"/>
                <w:sz w:val="20"/>
                <w:szCs w:val="20"/>
              </w:rPr>
              <w:br/>
              <w:t xml:space="preserve">       48 Contiguous States and the District of Columbia</w:t>
            </w:r>
            <w:r w:rsidRPr="00C57FC1">
              <w:rPr>
                <w:rFonts w:ascii="Times New Roman" w:eastAsia="Times New Roman" w:hAnsi="Times New Roman" w:cs="Times New Roman"/>
                <w:color w:val="000000"/>
                <w:sz w:val="20"/>
                <w:szCs w:val="20"/>
              </w:rPr>
              <w:t xml:space="preserve"> </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bottom"/>
            <w:hideMark/>
          </w:tcPr>
          <w:p w:rsidR="00C57FC1" w:rsidRPr="00C57FC1" w:rsidRDefault="00C57FC1" w:rsidP="00C57FC1">
            <w:pPr>
              <w:spacing w:after="0" w:line="240" w:lineRule="auto"/>
              <w:jc w:val="center"/>
              <w:rPr>
                <w:rFonts w:ascii="Times New Roman" w:eastAsia="Times New Roman" w:hAnsi="Times New Roman" w:cs="Times New Roman"/>
                <w:b/>
                <w:bCs/>
                <w:color w:val="000000"/>
                <w:sz w:val="20"/>
                <w:szCs w:val="20"/>
              </w:rPr>
            </w:pPr>
            <w:r w:rsidRPr="00C57FC1">
              <w:rPr>
                <w:rFonts w:ascii="Times New Roman" w:eastAsia="Times New Roman" w:hAnsi="Times New Roman" w:cs="Times New Roman"/>
                <w:b/>
                <w:bCs/>
                <w:color w:val="000000"/>
                <w:sz w:val="20"/>
                <w:szCs w:val="20"/>
              </w:rPr>
              <w:t>Persons in family</w:t>
            </w:r>
          </w:p>
        </w:tc>
        <w:tc>
          <w:tcPr>
            <w:tcW w:w="0" w:type="auto"/>
            <w:tcBorders>
              <w:top w:val="outset" w:sz="6" w:space="0" w:color="auto"/>
              <w:left w:val="outset" w:sz="6" w:space="0" w:color="auto"/>
              <w:bottom w:val="outset" w:sz="6" w:space="0" w:color="auto"/>
              <w:right w:val="outset" w:sz="6" w:space="0" w:color="auto"/>
            </w:tcBorders>
            <w:vAlign w:val="bottom"/>
            <w:hideMark/>
          </w:tcPr>
          <w:p w:rsidR="00C57FC1" w:rsidRPr="00C57FC1" w:rsidRDefault="00C57FC1" w:rsidP="00C57FC1">
            <w:pPr>
              <w:spacing w:after="0" w:line="240" w:lineRule="auto"/>
              <w:jc w:val="center"/>
              <w:rPr>
                <w:rFonts w:ascii="Times New Roman" w:eastAsia="Times New Roman" w:hAnsi="Times New Roman" w:cs="Times New Roman"/>
                <w:b/>
                <w:bCs/>
                <w:color w:val="000000"/>
                <w:sz w:val="20"/>
                <w:szCs w:val="20"/>
              </w:rPr>
            </w:pPr>
            <w:r w:rsidRPr="00C57FC1">
              <w:rPr>
                <w:rFonts w:ascii="Times New Roman" w:eastAsia="Times New Roman" w:hAnsi="Times New Roman" w:cs="Times New Roman"/>
                <w:b/>
                <w:bCs/>
                <w:color w:val="000000"/>
                <w:sz w:val="20"/>
                <w:szCs w:val="20"/>
              </w:rPr>
              <w:t>Poverty guideline</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$10,830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14,570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18,310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22,050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25,790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29,530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33,270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37,010</w:t>
            </w:r>
          </w:p>
        </w:tc>
      </w:tr>
      <w:tr w:rsidR="00C57FC1" w:rsidRPr="00C57FC1" w:rsidTr="00C57FC1">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For families with more than 8 persons, add $3,740 for each additional person.</w:t>
            </w:r>
          </w:p>
        </w:tc>
      </w:tr>
    </w:tbl>
    <w:p w:rsidR="00C57FC1" w:rsidRPr="00C57FC1" w:rsidRDefault="00C57FC1" w:rsidP="00C57FC1">
      <w:pPr>
        <w:spacing w:after="0" w:line="240" w:lineRule="auto"/>
        <w:jc w:val="center"/>
        <w:rPr>
          <w:rFonts w:ascii="Times New Roman" w:eastAsia="Times New Roman" w:hAnsi="Times New Roman" w:cs="Times New Roman"/>
          <w:vanish/>
          <w:color w:val="000000"/>
          <w:sz w:val="20"/>
          <w:szCs w:val="20"/>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136"/>
        <w:gridCol w:w="3170"/>
      </w:tblGrid>
      <w:tr w:rsidR="00C57FC1" w:rsidRPr="00C57FC1" w:rsidTr="00C57FC1">
        <w:trPr>
          <w:tblCellSpacing w:w="0" w:type="dxa"/>
          <w:jc w:val="center"/>
        </w:trPr>
        <w:tc>
          <w:tcPr>
            <w:tcW w:w="0" w:type="auto"/>
            <w:gridSpan w:val="2"/>
            <w:tcBorders>
              <w:top w:val="nil"/>
              <w:left w:val="nil"/>
              <w:bottom w:val="nil"/>
              <w:right w:val="nil"/>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b/>
                <w:bCs/>
                <w:color w:val="000000"/>
                <w:sz w:val="20"/>
                <w:szCs w:val="20"/>
              </w:rPr>
              <w:t>2009 Poverty Guidelines for</w:t>
            </w:r>
            <w:r w:rsidRPr="00C57FC1">
              <w:rPr>
                <w:rFonts w:ascii="Times New Roman" w:eastAsia="Times New Roman" w:hAnsi="Times New Roman" w:cs="Times New Roman"/>
                <w:b/>
                <w:bCs/>
                <w:color w:val="000000"/>
                <w:sz w:val="20"/>
                <w:szCs w:val="20"/>
              </w:rPr>
              <w:br/>
              <w:t>Alaska</w:t>
            </w:r>
            <w:r w:rsidRPr="00C57FC1">
              <w:rPr>
                <w:rFonts w:ascii="Times New Roman" w:eastAsia="Times New Roman" w:hAnsi="Times New Roman" w:cs="Times New Roman"/>
                <w:color w:val="000000"/>
                <w:sz w:val="20"/>
                <w:szCs w:val="20"/>
              </w:rPr>
              <w:t xml:space="preserve"> </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bottom"/>
            <w:hideMark/>
          </w:tcPr>
          <w:p w:rsidR="00C57FC1" w:rsidRPr="00C57FC1" w:rsidRDefault="00C57FC1" w:rsidP="00C57FC1">
            <w:pPr>
              <w:spacing w:after="0" w:line="240" w:lineRule="auto"/>
              <w:jc w:val="center"/>
              <w:rPr>
                <w:rFonts w:ascii="Times New Roman" w:eastAsia="Times New Roman" w:hAnsi="Times New Roman" w:cs="Times New Roman"/>
                <w:b/>
                <w:bCs/>
                <w:color w:val="000000"/>
                <w:sz w:val="20"/>
                <w:szCs w:val="20"/>
              </w:rPr>
            </w:pPr>
            <w:r w:rsidRPr="00C57FC1">
              <w:rPr>
                <w:rFonts w:ascii="Times New Roman" w:eastAsia="Times New Roman" w:hAnsi="Times New Roman" w:cs="Times New Roman"/>
                <w:b/>
                <w:bCs/>
                <w:color w:val="000000"/>
                <w:sz w:val="20"/>
                <w:szCs w:val="20"/>
              </w:rPr>
              <w:t>Persons in family</w:t>
            </w:r>
          </w:p>
        </w:tc>
        <w:tc>
          <w:tcPr>
            <w:tcW w:w="0" w:type="auto"/>
            <w:tcBorders>
              <w:top w:val="outset" w:sz="6" w:space="0" w:color="auto"/>
              <w:left w:val="outset" w:sz="6" w:space="0" w:color="auto"/>
              <w:bottom w:val="outset" w:sz="6" w:space="0" w:color="auto"/>
              <w:right w:val="outset" w:sz="6" w:space="0" w:color="auto"/>
            </w:tcBorders>
            <w:vAlign w:val="bottom"/>
            <w:hideMark/>
          </w:tcPr>
          <w:p w:rsidR="00C57FC1" w:rsidRPr="00C57FC1" w:rsidRDefault="00C57FC1" w:rsidP="00C57FC1">
            <w:pPr>
              <w:spacing w:after="0" w:line="240" w:lineRule="auto"/>
              <w:jc w:val="center"/>
              <w:rPr>
                <w:rFonts w:ascii="Times New Roman" w:eastAsia="Times New Roman" w:hAnsi="Times New Roman" w:cs="Times New Roman"/>
                <w:b/>
                <w:bCs/>
                <w:color w:val="000000"/>
                <w:sz w:val="20"/>
                <w:szCs w:val="20"/>
              </w:rPr>
            </w:pPr>
            <w:r w:rsidRPr="00C57FC1">
              <w:rPr>
                <w:rFonts w:ascii="Times New Roman" w:eastAsia="Times New Roman" w:hAnsi="Times New Roman" w:cs="Times New Roman"/>
                <w:b/>
                <w:bCs/>
                <w:color w:val="000000"/>
                <w:sz w:val="20"/>
                <w:szCs w:val="20"/>
              </w:rPr>
              <w:t>Poverty guideline</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$13,530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18,210</w:t>
            </w:r>
          </w:p>
        </w:tc>
      </w:tr>
      <w:tr w:rsidR="00C57FC1" w:rsidRPr="00C57FC1" w:rsidTr="00C57FC1">
        <w:trPr>
          <w:trHeight w:val="36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22,890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27,570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32,250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36,930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41,610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46,290</w:t>
            </w:r>
          </w:p>
        </w:tc>
      </w:tr>
      <w:tr w:rsidR="00C57FC1" w:rsidRPr="00C57FC1" w:rsidTr="00C57FC1">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For families with more than 8 persons, add $4,680 for each additional person.</w:t>
            </w:r>
          </w:p>
        </w:tc>
      </w:tr>
    </w:tbl>
    <w:p w:rsidR="00C57FC1" w:rsidRPr="00C57FC1" w:rsidRDefault="00C57FC1" w:rsidP="00C57FC1">
      <w:pPr>
        <w:spacing w:after="0" w:line="240" w:lineRule="auto"/>
        <w:jc w:val="center"/>
        <w:rPr>
          <w:rFonts w:ascii="Times New Roman" w:eastAsia="Times New Roman" w:hAnsi="Times New Roman" w:cs="Times New Roman"/>
          <w:vanish/>
          <w:color w:val="000000"/>
          <w:sz w:val="20"/>
          <w:szCs w:val="20"/>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136"/>
        <w:gridCol w:w="3170"/>
      </w:tblGrid>
      <w:tr w:rsidR="00C57FC1" w:rsidRPr="00C57FC1" w:rsidTr="00C57FC1">
        <w:trPr>
          <w:tblCellSpacing w:w="0" w:type="dxa"/>
          <w:jc w:val="center"/>
        </w:trPr>
        <w:tc>
          <w:tcPr>
            <w:tcW w:w="0" w:type="auto"/>
            <w:gridSpan w:val="2"/>
            <w:tcBorders>
              <w:top w:val="nil"/>
              <w:left w:val="nil"/>
              <w:bottom w:val="nil"/>
              <w:right w:val="nil"/>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b/>
                <w:bCs/>
                <w:color w:val="000000"/>
                <w:sz w:val="20"/>
                <w:szCs w:val="20"/>
              </w:rPr>
              <w:t>2009 Poverty Guidelines for</w:t>
            </w:r>
            <w:r w:rsidRPr="00C57FC1">
              <w:rPr>
                <w:rFonts w:ascii="Times New Roman" w:eastAsia="Times New Roman" w:hAnsi="Times New Roman" w:cs="Times New Roman"/>
                <w:b/>
                <w:bCs/>
                <w:color w:val="000000"/>
                <w:sz w:val="20"/>
                <w:szCs w:val="20"/>
              </w:rPr>
              <w:br/>
              <w:t>Hawaii</w:t>
            </w:r>
            <w:r w:rsidRPr="00C57FC1">
              <w:rPr>
                <w:rFonts w:ascii="Times New Roman" w:eastAsia="Times New Roman" w:hAnsi="Times New Roman" w:cs="Times New Roman"/>
                <w:color w:val="000000"/>
                <w:sz w:val="20"/>
                <w:szCs w:val="20"/>
              </w:rPr>
              <w:t xml:space="preserve"> </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bottom"/>
            <w:hideMark/>
          </w:tcPr>
          <w:p w:rsidR="00C57FC1" w:rsidRPr="00C57FC1" w:rsidRDefault="00C57FC1" w:rsidP="00C57FC1">
            <w:pPr>
              <w:spacing w:after="0" w:line="240" w:lineRule="auto"/>
              <w:jc w:val="center"/>
              <w:rPr>
                <w:rFonts w:ascii="Times New Roman" w:eastAsia="Times New Roman" w:hAnsi="Times New Roman" w:cs="Times New Roman"/>
                <w:b/>
                <w:bCs/>
                <w:color w:val="000000"/>
                <w:sz w:val="20"/>
                <w:szCs w:val="20"/>
              </w:rPr>
            </w:pPr>
            <w:r w:rsidRPr="00C57FC1">
              <w:rPr>
                <w:rFonts w:ascii="Times New Roman" w:eastAsia="Times New Roman" w:hAnsi="Times New Roman" w:cs="Times New Roman"/>
                <w:b/>
                <w:bCs/>
                <w:color w:val="000000"/>
                <w:sz w:val="20"/>
                <w:szCs w:val="20"/>
              </w:rPr>
              <w:t>Persons in family</w:t>
            </w:r>
          </w:p>
        </w:tc>
        <w:tc>
          <w:tcPr>
            <w:tcW w:w="0" w:type="auto"/>
            <w:tcBorders>
              <w:top w:val="outset" w:sz="6" w:space="0" w:color="auto"/>
              <w:left w:val="outset" w:sz="6" w:space="0" w:color="auto"/>
              <w:bottom w:val="outset" w:sz="6" w:space="0" w:color="auto"/>
              <w:right w:val="outset" w:sz="6" w:space="0" w:color="auto"/>
            </w:tcBorders>
            <w:vAlign w:val="bottom"/>
            <w:hideMark/>
          </w:tcPr>
          <w:p w:rsidR="00C57FC1" w:rsidRPr="00C57FC1" w:rsidRDefault="00C57FC1" w:rsidP="00C57FC1">
            <w:pPr>
              <w:spacing w:after="0" w:line="240" w:lineRule="auto"/>
              <w:jc w:val="center"/>
              <w:rPr>
                <w:rFonts w:ascii="Times New Roman" w:eastAsia="Times New Roman" w:hAnsi="Times New Roman" w:cs="Times New Roman"/>
                <w:b/>
                <w:bCs/>
                <w:color w:val="000000"/>
                <w:sz w:val="20"/>
                <w:szCs w:val="20"/>
              </w:rPr>
            </w:pPr>
            <w:r w:rsidRPr="00C57FC1">
              <w:rPr>
                <w:rFonts w:ascii="Times New Roman" w:eastAsia="Times New Roman" w:hAnsi="Times New Roman" w:cs="Times New Roman"/>
                <w:b/>
                <w:bCs/>
                <w:color w:val="000000"/>
                <w:sz w:val="20"/>
                <w:szCs w:val="20"/>
              </w:rPr>
              <w:t>Poverty guideline</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$12,460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16,760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21,060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25,360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29,660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33,960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38,260</w:t>
            </w:r>
          </w:p>
        </w:tc>
      </w:tr>
      <w:tr w:rsidR="00C57FC1" w:rsidRPr="00C57FC1" w:rsidTr="00C57FC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jc w:val="center"/>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42,560</w:t>
            </w:r>
          </w:p>
        </w:tc>
      </w:tr>
      <w:tr w:rsidR="00C57FC1" w:rsidRPr="00C57FC1" w:rsidTr="00C57FC1">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57FC1" w:rsidRPr="00C57FC1" w:rsidRDefault="00C57FC1" w:rsidP="00C57FC1">
            <w:pPr>
              <w:spacing w:after="0" w:line="240" w:lineRule="auto"/>
              <w:rPr>
                <w:rFonts w:ascii="Times New Roman" w:eastAsia="Times New Roman" w:hAnsi="Times New Roman" w:cs="Times New Roman"/>
                <w:color w:val="000000"/>
                <w:sz w:val="20"/>
                <w:szCs w:val="20"/>
              </w:rPr>
            </w:pPr>
            <w:r w:rsidRPr="00C57FC1">
              <w:rPr>
                <w:rFonts w:ascii="Times New Roman" w:eastAsia="Times New Roman" w:hAnsi="Times New Roman" w:cs="Times New Roman"/>
                <w:color w:val="000000"/>
                <w:sz w:val="20"/>
                <w:szCs w:val="20"/>
              </w:rPr>
              <w:t>For families with more than 8 persons, add $4,300 for each additional person.</w:t>
            </w:r>
          </w:p>
        </w:tc>
      </w:tr>
    </w:tbl>
    <w:p w:rsidR="00C57FC1" w:rsidRPr="00C57FC1" w:rsidRDefault="00C57FC1" w:rsidP="00C57FC1">
      <w:pPr>
        <w:spacing w:before="100" w:beforeAutospacing="1" w:after="100" w:afterAutospacing="1" w:line="288" w:lineRule="atLeast"/>
        <w:rPr>
          <w:rFonts w:ascii="Times New Roman" w:eastAsia="Times New Roman" w:hAnsi="Times New Roman" w:cs="Times New Roman"/>
          <w:color w:val="000000"/>
          <w:sz w:val="20"/>
          <w:szCs w:val="20"/>
        </w:rPr>
      </w:pPr>
      <w:r w:rsidRPr="00C57FC1">
        <w:rPr>
          <w:rFonts w:ascii="Times New Roman" w:eastAsia="Times New Roman" w:hAnsi="Times New Roman" w:cs="Times New Roman"/>
          <w:b/>
          <w:bCs/>
          <w:color w:val="000000"/>
          <w:sz w:val="20"/>
          <w:szCs w:val="20"/>
        </w:rPr>
        <w:t>SOURCE:</w:t>
      </w:r>
      <w:r w:rsidRPr="00C57FC1">
        <w:rPr>
          <w:rFonts w:ascii="Times New Roman" w:eastAsia="Times New Roman" w:hAnsi="Times New Roman" w:cs="Times New Roman"/>
          <w:color w:val="000000"/>
          <w:sz w:val="20"/>
          <w:szCs w:val="20"/>
        </w:rPr>
        <w:t xml:space="preserve">  </w:t>
      </w:r>
      <w:r w:rsidRPr="00C57FC1">
        <w:rPr>
          <w:rFonts w:ascii="Times New Roman" w:eastAsia="Times New Roman" w:hAnsi="Times New Roman" w:cs="Times New Roman"/>
          <w:i/>
          <w:iCs/>
          <w:color w:val="000000"/>
          <w:sz w:val="20"/>
          <w:szCs w:val="20"/>
        </w:rPr>
        <w:t>Federal Register</w:t>
      </w:r>
      <w:r w:rsidRPr="00C57FC1">
        <w:rPr>
          <w:rFonts w:ascii="Times New Roman" w:eastAsia="Times New Roman" w:hAnsi="Times New Roman" w:cs="Times New Roman"/>
          <w:color w:val="000000"/>
          <w:sz w:val="20"/>
          <w:szCs w:val="20"/>
        </w:rPr>
        <w:t xml:space="preserve">, Vol. 74, No. 14, January 23, 2009, pp. 4199–4201 </w:t>
      </w:r>
    </w:p>
    <w:p w:rsidR="00FF2DAC" w:rsidRDefault="00FF2DAC">
      <w:pPr>
        <w:rPr>
          <w:sz w:val="40"/>
          <w:szCs w:val="40"/>
        </w:rPr>
      </w:pPr>
    </w:p>
    <w:p w:rsidR="00FF2DAC" w:rsidRDefault="00491809">
      <w:pPr>
        <w:rPr>
          <w:color w:val="5F497A" w:themeColor="accent4" w:themeShade="BF"/>
          <w:sz w:val="40"/>
          <w:szCs w:val="40"/>
        </w:rPr>
      </w:pPr>
      <w:r w:rsidRPr="00491809">
        <w:rPr>
          <w:color w:val="5F497A" w:themeColor="accent4" w:themeShade="BF"/>
          <w:sz w:val="40"/>
          <w:szCs w:val="40"/>
        </w:rPr>
        <w:lastRenderedPageBreak/>
        <w:t>Resources for further study</w:t>
      </w:r>
    </w:p>
    <w:p w:rsidR="00491809" w:rsidRPr="00491809" w:rsidRDefault="00491809" w:rsidP="00491809">
      <w:pPr>
        <w:pStyle w:val="Heading2"/>
        <w:rPr>
          <w:b w:val="0"/>
          <w:sz w:val="24"/>
          <w:szCs w:val="24"/>
          <w:lang/>
        </w:rPr>
      </w:pPr>
      <w:hyperlink r:id="rId17" w:history="1">
        <w:r w:rsidRPr="00491809">
          <w:rPr>
            <w:rStyle w:val="Hyperlink"/>
            <w:b w:val="0"/>
            <w:sz w:val="24"/>
            <w:szCs w:val="24"/>
          </w:rPr>
          <w:t>http://www.census.gov//did/www/saipe/index.html</w:t>
        </w:r>
      </w:hyperlink>
      <w:r>
        <w:rPr>
          <w:color w:val="5F497A" w:themeColor="accent4" w:themeShade="BF"/>
          <w:sz w:val="24"/>
          <w:szCs w:val="24"/>
        </w:rPr>
        <w:t xml:space="preserve"> - </w:t>
      </w:r>
      <w:r w:rsidRPr="00491809">
        <w:rPr>
          <w:b w:val="0"/>
          <w:sz w:val="24"/>
          <w:szCs w:val="24"/>
          <w:lang/>
        </w:rPr>
        <w:t>Model-based Small Area Income &amp; Poverty Estimates (SAIPE) for School Districts, Counties, and States (provided by USCB)</w:t>
      </w:r>
    </w:p>
    <w:p w:rsidR="00491809" w:rsidRPr="00491809" w:rsidRDefault="00491809" w:rsidP="00491809">
      <w:pPr>
        <w:pStyle w:val="Heading2"/>
        <w:rPr>
          <w:b w:val="0"/>
          <w:sz w:val="24"/>
          <w:szCs w:val="24"/>
          <w:lang/>
        </w:rPr>
      </w:pPr>
      <w:hyperlink r:id="rId18" w:history="1">
        <w:r w:rsidRPr="00491809">
          <w:rPr>
            <w:rStyle w:val="Hyperlink"/>
            <w:b w:val="0"/>
            <w:sz w:val="24"/>
            <w:szCs w:val="24"/>
            <w:lang/>
          </w:rPr>
          <w:t>http://www.census.gov/hhes/www/poverty/poverty.html</w:t>
        </w:r>
      </w:hyperlink>
      <w:r w:rsidRPr="00491809">
        <w:rPr>
          <w:b w:val="0"/>
          <w:sz w:val="24"/>
          <w:szCs w:val="24"/>
          <w:lang/>
        </w:rPr>
        <w:t xml:space="preserve"> - USCB poverty website</w:t>
      </w:r>
      <w:r w:rsidR="0084013F">
        <w:rPr>
          <w:b w:val="0"/>
          <w:sz w:val="24"/>
          <w:szCs w:val="24"/>
          <w:lang/>
        </w:rPr>
        <w:t xml:space="preserve"> </w:t>
      </w:r>
      <w:r w:rsidRPr="00491809">
        <w:rPr>
          <w:b w:val="0"/>
          <w:sz w:val="24"/>
          <w:szCs w:val="24"/>
          <w:lang/>
        </w:rPr>
        <w:t>, has multiple sources for poverty-related topics, along with external links.</w:t>
      </w:r>
    </w:p>
    <w:p w:rsidR="00491809" w:rsidRDefault="00491809" w:rsidP="00491809">
      <w:pPr>
        <w:pStyle w:val="Heading2"/>
        <w:rPr>
          <w:b w:val="0"/>
          <w:sz w:val="24"/>
          <w:szCs w:val="24"/>
          <w:lang/>
        </w:rPr>
      </w:pPr>
      <w:hyperlink r:id="rId19" w:history="1">
        <w:r w:rsidRPr="00491809">
          <w:rPr>
            <w:rStyle w:val="Hyperlink"/>
            <w:b w:val="0"/>
            <w:sz w:val="24"/>
            <w:szCs w:val="24"/>
            <w:lang/>
          </w:rPr>
          <w:t>http://en.wikipedia.org/wiki/Poverty_in_the_United_States</w:t>
        </w:r>
      </w:hyperlink>
      <w:r w:rsidRPr="00491809">
        <w:rPr>
          <w:b w:val="0"/>
          <w:sz w:val="24"/>
          <w:szCs w:val="24"/>
          <w:lang/>
        </w:rPr>
        <w:t xml:space="preserve"> - Yes, it is Wikipedia, but has over forty outside links to material found in text. Also, not a bad read for</w:t>
      </w:r>
      <w:r>
        <w:rPr>
          <w:b w:val="0"/>
          <w:sz w:val="24"/>
          <w:szCs w:val="24"/>
          <w:lang/>
        </w:rPr>
        <w:t xml:space="preserve"> </w:t>
      </w:r>
      <w:r w:rsidRPr="00491809">
        <w:rPr>
          <w:b w:val="0"/>
          <w:sz w:val="24"/>
          <w:szCs w:val="24"/>
          <w:lang/>
        </w:rPr>
        <w:t>Analytic</w:t>
      </w:r>
      <w:r>
        <w:rPr>
          <w:b w:val="0"/>
          <w:sz w:val="24"/>
          <w:szCs w:val="24"/>
          <w:lang/>
        </w:rPr>
        <w:t xml:space="preserve"> purposes.</w:t>
      </w:r>
    </w:p>
    <w:p w:rsidR="00491809" w:rsidRDefault="00491809" w:rsidP="00491809">
      <w:pPr>
        <w:pStyle w:val="Heading2"/>
        <w:rPr>
          <w:b w:val="0"/>
          <w:sz w:val="24"/>
          <w:szCs w:val="24"/>
          <w:lang/>
        </w:rPr>
      </w:pPr>
      <w:hyperlink r:id="rId20" w:history="1">
        <w:r w:rsidRPr="005C0984">
          <w:rPr>
            <w:rStyle w:val="Hyperlink"/>
            <w:b w:val="0"/>
            <w:sz w:val="24"/>
            <w:szCs w:val="24"/>
            <w:lang/>
          </w:rPr>
          <w:t>http://www.nflonline.org/StudentResources/PolicyDebate</w:t>
        </w:r>
      </w:hyperlink>
      <w:r>
        <w:rPr>
          <w:b w:val="0"/>
          <w:sz w:val="24"/>
          <w:szCs w:val="24"/>
          <w:lang/>
        </w:rPr>
        <w:t xml:space="preserve"> - Look to the topic overview by Stefan </w:t>
      </w:r>
      <w:r w:rsidRPr="00491809">
        <w:rPr>
          <w:b w:val="0"/>
          <w:sz w:val="24"/>
          <w:szCs w:val="24"/>
          <w:lang/>
        </w:rPr>
        <w:t>Bauschard and the Poverty Topic Paper, presented to the NFHS</w:t>
      </w:r>
      <w:r w:rsidR="00AE058E">
        <w:rPr>
          <w:rFonts w:ascii="Verdana" w:hAnsi="Verdana"/>
          <w:color w:val="494949"/>
          <w:sz w:val="17"/>
          <w:szCs w:val="17"/>
          <w:lang/>
        </w:rPr>
        <w:t xml:space="preserve">, </w:t>
      </w:r>
      <w:r>
        <w:rPr>
          <w:b w:val="0"/>
          <w:sz w:val="24"/>
          <w:szCs w:val="24"/>
          <w:lang/>
        </w:rPr>
        <w:t>for good info, and also a good read for those novices coming in this year!</w:t>
      </w:r>
    </w:p>
    <w:p w:rsidR="00491809" w:rsidRPr="004B6509" w:rsidRDefault="0084013F" w:rsidP="004B6509">
      <w:pPr>
        <w:pStyle w:val="Heading2"/>
        <w:rPr>
          <w:b w:val="0"/>
          <w:sz w:val="24"/>
          <w:szCs w:val="24"/>
          <w:lang/>
        </w:rPr>
      </w:pPr>
      <w:hyperlink r:id="rId21" w:history="1">
        <w:r w:rsidRPr="0084013F">
          <w:rPr>
            <w:rStyle w:val="Hyperlink"/>
            <w:b w:val="0"/>
            <w:sz w:val="24"/>
            <w:szCs w:val="24"/>
            <w:lang/>
          </w:rPr>
          <w:t>http://www.npc.umich.edu/poverty/</w:t>
        </w:r>
      </w:hyperlink>
      <w:r>
        <w:rPr>
          <w:b w:val="0"/>
          <w:sz w:val="24"/>
          <w:szCs w:val="24"/>
          <w:lang/>
        </w:rPr>
        <w:t xml:space="preserve"> - National Poverty Center- U. of Michigan. Good resource for study during the summer. </w:t>
      </w:r>
    </w:p>
    <w:p w:rsidR="004B6509" w:rsidRDefault="004B6509">
      <w:pPr>
        <w:rPr>
          <w:sz w:val="24"/>
          <w:szCs w:val="24"/>
        </w:rPr>
      </w:pPr>
    </w:p>
    <w:p w:rsidR="004B6509" w:rsidRDefault="004B6509">
      <w:pPr>
        <w:rPr>
          <w:sz w:val="24"/>
          <w:szCs w:val="24"/>
        </w:rPr>
      </w:pPr>
    </w:p>
    <w:p w:rsidR="004B6509" w:rsidRDefault="004B6509">
      <w:pPr>
        <w:rPr>
          <w:sz w:val="24"/>
          <w:szCs w:val="24"/>
        </w:rPr>
      </w:pPr>
    </w:p>
    <w:p w:rsidR="004B6509" w:rsidRDefault="004B6509">
      <w:pPr>
        <w:rPr>
          <w:sz w:val="24"/>
          <w:szCs w:val="24"/>
        </w:rPr>
      </w:pPr>
    </w:p>
    <w:p w:rsidR="004B6509" w:rsidRDefault="004B6509">
      <w:pPr>
        <w:rPr>
          <w:sz w:val="24"/>
          <w:szCs w:val="24"/>
        </w:rPr>
      </w:pPr>
    </w:p>
    <w:p w:rsidR="004B6509" w:rsidRDefault="004B6509">
      <w:pPr>
        <w:rPr>
          <w:sz w:val="24"/>
          <w:szCs w:val="24"/>
        </w:rPr>
      </w:pPr>
    </w:p>
    <w:p w:rsidR="004B6509" w:rsidRDefault="004B6509">
      <w:pPr>
        <w:rPr>
          <w:sz w:val="24"/>
          <w:szCs w:val="24"/>
        </w:rPr>
      </w:pPr>
    </w:p>
    <w:p w:rsidR="004B6509" w:rsidRDefault="004B6509">
      <w:pPr>
        <w:rPr>
          <w:sz w:val="24"/>
          <w:szCs w:val="24"/>
        </w:rPr>
      </w:pPr>
    </w:p>
    <w:p w:rsidR="004B6509" w:rsidRDefault="004B6509">
      <w:pPr>
        <w:rPr>
          <w:sz w:val="24"/>
          <w:szCs w:val="24"/>
        </w:rPr>
      </w:pPr>
    </w:p>
    <w:p w:rsidR="004B6509" w:rsidRPr="004B6509" w:rsidRDefault="004B6509">
      <w:pPr>
        <w:rPr>
          <w:rFonts w:ascii="Times New Roman" w:hAnsi="Times New Roman" w:cs="Times New Roman"/>
          <w:color w:val="5F497A" w:themeColor="accent4" w:themeShade="BF"/>
          <w:sz w:val="40"/>
          <w:szCs w:val="40"/>
        </w:rPr>
      </w:pPr>
      <w:r w:rsidRPr="004B6509">
        <w:rPr>
          <w:rFonts w:ascii="Times New Roman" w:hAnsi="Times New Roman" w:cs="Times New Roman"/>
          <w:color w:val="5F497A" w:themeColor="accent4" w:themeShade="BF"/>
          <w:sz w:val="40"/>
          <w:szCs w:val="40"/>
        </w:rPr>
        <w:lastRenderedPageBreak/>
        <w:t>Creator’s note</w:t>
      </w:r>
    </w:p>
    <w:p w:rsidR="004B6509" w:rsidRDefault="004B6509">
      <w:pPr>
        <w:rPr>
          <w:rFonts w:ascii="Times New Roman" w:hAnsi="Times New Roman" w:cs="Times New Roman"/>
          <w:sz w:val="24"/>
          <w:szCs w:val="24"/>
        </w:rPr>
      </w:pPr>
      <w:r>
        <w:rPr>
          <w:rFonts w:ascii="Times New Roman" w:hAnsi="Times New Roman" w:cs="Times New Roman"/>
          <w:sz w:val="24"/>
          <w:szCs w:val="24"/>
        </w:rPr>
        <w:t>July 10</w:t>
      </w:r>
      <w:r w:rsidRPr="004B6509">
        <w:rPr>
          <w:rFonts w:ascii="Times New Roman" w:hAnsi="Times New Roman" w:cs="Times New Roman"/>
          <w:sz w:val="24"/>
          <w:szCs w:val="24"/>
          <w:vertAlign w:val="superscript"/>
        </w:rPr>
        <w:t>th</w:t>
      </w:r>
      <w:r>
        <w:rPr>
          <w:rFonts w:ascii="Times New Roman" w:hAnsi="Times New Roman" w:cs="Times New Roman"/>
          <w:sz w:val="24"/>
          <w:szCs w:val="24"/>
        </w:rPr>
        <w:t>, 2009</w:t>
      </w:r>
    </w:p>
    <w:p w:rsidR="0084013F" w:rsidRPr="004B6509" w:rsidRDefault="004B6509">
      <w:pPr>
        <w:rPr>
          <w:rFonts w:ascii="Times New Roman" w:hAnsi="Times New Roman" w:cs="Times New Roman"/>
          <w:sz w:val="24"/>
          <w:szCs w:val="24"/>
        </w:rPr>
      </w:pPr>
      <w:r w:rsidRPr="004B6509">
        <w:rPr>
          <w:rFonts w:ascii="Times New Roman" w:hAnsi="Times New Roman" w:cs="Times New Roman"/>
          <w:sz w:val="24"/>
          <w:szCs w:val="24"/>
        </w:rPr>
        <w:t>Ladies and gentleman</w:t>
      </w:r>
      <w:r w:rsidR="0084013F" w:rsidRPr="004B6509">
        <w:rPr>
          <w:rFonts w:ascii="Times New Roman" w:hAnsi="Times New Roman" w:cs="Times New Roman"/>
          <w:sz w:val="24"/>
          <w:szCs w:val="24"/>
        </w:rPr>
        <w:t>:</w:t>
      </w:r>
    </w:p>
    <w:p w:rsidR="004B6509" w:rsidRPr="004B6509" w:rsidRDefault="0084013F">
      <w:pPr>
        <w:rPr>
          <w:rFonts w:ascii="Times New Roman" w:hAnsi="Times New Roman" w:cs="Times New Roman"/>
          <w:sz w:val="24"/>
          <w:szCs w:val="24"/>
        </w:rPr>
      </w:pPr>
      <w:r w:rsidRPr="004B6509">
        <w:rPr>
          <w:rFonts w:ascii="Times New Roman" w:hAnsi="Times New Roman" w:cs="Times New Roman"/>
          <w:sz w:val="24"/>
          <w:szCs w:val="24"/>
        </w:rPr>
        <w:t xml:space="preserve">     We live in a</w:t>
      </w:r>
      <w:r w:rsidR="004B6509" w:rsidRPr="004B6509">
        <w:rPr>
          <w:rFonts w:ascii="Times New Roman" w:hAnsi="Times New Roman" w:cs="Times New Roman"/>
          <w:sz w:val="24"/>
          <w:szCs w:val="24"/>
        </w:rPr>
        <w:t>n</w:t>
      </w:r>
      <w:r w:rsidRPr="004B6509">
        <w:rPr>
          <w:rFonts w:ascii="Times New Roman" w:hAnsi="Times New Roman" w:cs="Times New Roman"/>
          <w:sz w:val="24"/>
          <w:szCs w:val="24"/>
        </w:rPr>
        <w:t xml:space="preserve"> </w:t>
      </w:r>
      <w:r w:rsidR="004B6509" w:rsidRPr="004B6509">
        <w:rPr>
          <w:rFonts w:ascii="Times New Roman" w:hAnsi="Times New Roman" w:cs="Times New Roman"/>
          <w:sz w:val="24"/>
          <w:szCs w:val="24"/>
        </w:rPr>
        <w:t>amazing period</w:t>
      </w:r>
      <w:r w:rsidRPr="004B6509">
        <w:rPr>
          <w:rFonts w:ascii="Times New Roman" w:hAnsi="Times New Roman" w:cs="Times New Roman"/>
          <w:sz w:val="24"/>
          <w:szCs w:val="24"/>
        </w:rPr>
        <w:t xml:space="preserve"> of human history, and often we don’t think of such things as poverty. It just comes to us as another news story, or person in the street. However, this year, you have the chance to see that part of American society, in its full glory. Do not revile it, but embrace it as it is part of the America that our forefathers would be proud of. </w:t>
      </w:r>
      <w:r w:rsidR="004B6509" w:rsidRPr="004B6509">
        <w:rPr>
          <w:rFonts w:ascii="Times New Roman" w:hAnsi="Times New Roman" w:cs="Times New Roman"/>
          <w:sz w:val="24"/>
          <w:szCs w:val="24"/>
        </w:rPr>
        <w:t>Also</w:t>
      </w:r>
      <w:r w:rsidRPr="004B6509">
        <w:rPr>
          <w:rFonts w:ascii="Times New Roman" w:hAnsi="Times New Roman" w:cs="Times New Roman"/>
          <w:sz w:val="24"/>
          <w:szCs w:val="24"/>
        </w:rPr>
        <w:t>, don’t just get involved in this topic just for the sake of debate</w:t>
      </w:r>
      <w:r w:rsidR="004B6509" w:rsidRPr="004B6509">
        <w:rPr>
          <w:rFonts w:ascii="Times New Roman" w:hAnsi="Times New Roman" w:cs="Times New Roman"/>
          <w:sz w:val="24"/>
          <w:szCs w:val="24"/>
        </w:rPr>
        <w:t>, but, as the saying goes, “put your back into it.” See poverty</w:t>
      </w:r>
      <w:r w:rsidRPr="004B6509">
        <w:rPr>
          <w:rFonts w:ascii="Times New Roman" w:hAnsi="Times New Roman" w:cs="Times New Roman"/>
          <w:sz w:val="24"/>
          <w:szCs w:val="24"/>
        </w:rPr>
        <w:t xml:space="preserve"> for yourself, with your own eyes, and do something to help those who are less fortunate than yourself</w:t>
      </w:r>
      <w:r w:rsidR="004B6509" w:rsidRPr="004B6509">
        <w:rPr>
          <w:rFonts w:ascii="Times New Roman" w:hAnsi="Times New Roman" w:cs="Times New Roman"/>
          <w:sz w:val="24"/>
          <w:szCs w:val="24"/>
        </w:rPr>
        <w:t>, and make yourself a better person</w:t>
      </w:r>
      <w:r w:rsidRPr="004B6509">
        <w:rPr>
          <w:rFonts w:ascii="Times New Roman" w:hAnsi="Times New Roman" w:cs="Times New Roman"/>
          <w:sz w:val="24"/>
          <w:szCs w:val="24"/>
        </w:rPr>
        <w:t xml:space="preserve"> in the process</w:t>
      </w:r>
      <w:r w:rsidR="004B6509" w:rsidRPr="004B6509">
        <w:rPr>
          <w:rFonts w:ascii="Times New Roman" w:hAnsi="Times New Roman" w:cs="Times New Roman"/>
          <w:sz w:val="24"/>
          <w:szCs w:val="24"/>
        </w:rPr>
        <w:t>. I wish you the best of luck this year, and, for those seniors who read this, go out swinging!</w:t>
      </w:r>
    </w:p>
    <w:p w:rsidR="004B6509" w:rsidRPr="004B6509" w:rsidRDefault="004B6509">
      <w:pPr>
        <w:rPr>
          <w:rFonts w:ascii="Times New Roman" w:hAnsi="Times New Roman" w:cs="Times New Roman"/>
          <w:sz w:val="32"/>
          <w:szCs w:val="32"/>
        </w:rPr>
      </w:pPr>
      <w:r w:rsidRPr="004B6509">
        <w:rPr>
          <w:rFonts w:ascii="Times New Roman" w:hAnsi="Times New Roman" w:cs="Times New Roman"/>
          <w:sz w:val="32"/>
          <w:szCs w:val="32"/>
        </w:rPr>
        <w:t>Sincerely,</w:t>
      </w:r>
    </w:p>
    <w:p w:rsidR="004B6509" w:rsidRPr="004B6509" w:rsidRDefault="004B6509">
      <w:pPr>
        <w:rPr>
          <w:rFonts w:ascii="Times New Roman" w:hAnsi="Times New Roman" w:cs="Times New Roman"/>
          <w:sz w:val="32"/>
          <w:szCs w:val="32"/>
        </w:rPr>
      </w:pPr>
      <w:r w:rsidRPr="004B6509">
        <w:rPr>
          <w:rFonts w:ascii="Times New Roman" w:hAnsi="Times New Roman" w:cs="Times New Roman"/>
          <w:sz w:val="32"/>
          <w:szCs w:val="32"/>
        </w:rPr>
        <w:t>Andrew Moffitt II –Kansas Wesleyan University Debate &amp; Forensics</w:t>
      </w:r>
    </w:p>
    <w:p w:rsidR="004B6509" w:rsidRPr="004B6509" w:rsidRDefault="004B6509">
      <w:pPr>
        <w:rPr>
          <w:sz w:val="32"/>
          <w:szCs w:val="32"/>
        </w:rPr>
      </w:pPr>
    </w:p>
    <w:sectPr w:rsidR="004B6509" w:rsidRPr="004B6509" w:rsidSect="00F8400D">
      <w:footerReference w:type="defaul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8CD" w:rsidRDefault="004B18CD" w:rsidP="002313B2">
      <w:pPr>
        <w:spacing w:after="0" w:line="240" w:lineRule="auto"/>
      </w:pPr>
      <w:r>
        <w:separator/>
      </w:r>
    </w:p>
  </w:endnote>
  <w:endnote w:type="continuationSeparator" w:id="0">
    <w:p w:rsidR="004B18CD" w:rsidRDefault="004B18CD" w:rsidP="002313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436426"/>
      <w:docPartObj>
        <w:docPartGallery w:val="Page Numbers (Bottom of Page)"/>
        <w:docPartUnique/>
      </w:docPartObj>
    </w:sdtPr>
    <w:sdtContent>
      <w:p w:rsidR="0084013F" w:rsidRDefault="0084013F">
        <w:pPr>
          <w:pStyle w:val="Footer"/>
          <w:jc w:val="right"/>
        </w:pPr>
        <w:fldSimple w:instr=" PAGE   \* MERGEFORMAT ">
          <w:r w:rsidR="00476E5E">
            <w:rPr>
              <w:noProof/>
            </w:rPr>
            <w:t>7</w:t>
          </w:r>
        </w:fldSimple>
      </w:p>
    </w:sdtContent>
  </w:sdt>
  <w:p w:rsidR="0084013F" w:rsidRDefault="008401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8CD" w:rsidRDefault="004B18CD" w:rsidP="002313B2">
      <w:pPr>
        <w:spacing w:after="0" w:line="240" w:lineRule="auto"/>
      </w:pPr>
      <w:r>
        <w:separator/>
      </w:r>
    </w:p>
  </w:footnote>
  <w:footnote w:type="continuationSeparator" w:id="0">
    <w:p w:rsidR="004B18CD" w:rsidRDefault="004B18CD" w:rsidP="002313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35F8"/>
    <w:multiLevelType w:val="multilevel"/>
    <w:tmpl w:val="580A0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9A5D69"/>
    <w:multiLevelType w:val="multilevel"/>
    <w:tmpl w:val="A17A4A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7D1B00"/>
    <w:multiLevelType w:val="multilevel"/>
    <w:tmpl w:val="0FBABE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F3376A"/>
    <w:multiLevelType w:val="multilevel"/>
    <w:tmpl w:val="24DC9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B93EEE"/>
    <w:multiLevelType w:val="multilevel"/>
    <w:tmpl w:val="BDDC2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D97E8E"/>
    <w:multiLevelType w:val="multilevel"/>
    <w:tmpl w:val="B85E8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F2DAC"/>
    <w:rsid w:val="00007368"/>
    <w:rsid w:val="00063D9F"/>
    <w:rsid w:val="00100741"/>
    <w:rsid w:val="0017240E"/>
    <w:rsid w:val="00207D1F"/>
    <w:rsid w:val="002225CE"/>
    <w:rsid w:val="002313B2"/>
    <w:rsid w:val="00324C18"/>
    <w:rsid w:val="00476E5E"/>
    <w:rsid w:val="00491809"/>
    <w:rsid w:val="004B18CD"/>
    <w:rsid w:val="004B6509"/>
    <w:rsid w:val="005447CE"/>
    <w:rsid w:val="00573B8F"/>
    <w:rsid w:val="00674EC9"/>
    <w:rsid w:val="00692046"/>
    <w:rsid w:val="007266A7"/>
    <w:rsid w:val="0084013F"/>
    <w:rsid w:val="008B4818"/>
    <w:rsid w:val="00960AC5"/>
    <w:rsid w:val="00972505"/>
    <w:rsid w:val="00A00432"/>
    <w:rsid w:val="00A10E50"/>
    <w:rsid w:val="00A761BD"/>
    <w:rsid w:val="00AE058E"/>
    <w:rsid w:val="00B5241F"/>
    <w:rsid w:val="00C37143"/>
    <w:rsid w:val="00C57FC1"/>
    <w:rsid w:val="00DD55D0"/>
    <w:rsid w:val="00F27123"/>
    <w:rsid w:val="00F43851"/>
    <w:rsid w:val="00F8400D"/>
    <w:rsid w:val="00FE4570"/>
    <w:rsid w:val="00FF2D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4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00D"/>
  </w:style>
  <w:style w:type="paragraph" w:styleId="Heading2">
    <w:name w:val="heading 2"/>
    <w:basedOn w:val="Normal"/>
    <w:link w:val="Heading2Char"/>
    <w:uiPriority w:val="9"/>
    <w:qFormat/>
    <w:rsid w:val="0049180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F2DAC"/>
    <w:pPr>
      <w:spacing w:before="144" w:after="288"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2313B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313B2"/>
  </w:style>
  <w:style w:type="paragraph" w:styleId="Footer">
    <w:name w:val="footer"/>
    <w:basedOn w:val="Normal"/>
    <w:link w:val="FooterChar"/>
    <w:uiPriority w:val="99"/>
    <w:unhideWhenUsed/>
    <w:rsid w:val="002313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13B2"/>
  </w:style>
  <w:style w:type="paragraph" w:styleId="BalloonText">
    <w:name w:val="Balloon Text"/>
    <w:basedOn w:val="Normal"/>
    <w:link w:val="BalloonTextChar"/>
    <w:uiPriority w:val="99"/>
    <w:semiHidden/>
    <w:unhideWhenUsed/>
    <w:rsid w:val="00231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3B2"/>
    <w:rPr>
      <w:rFonts w:ascii="Tahoma" w:hAnsi="Tahoma" w:cs="Tahoma"/>
      <w:sz w:val="16"/>
      <w:szCs w:val="16"/>
    </w:rPr>
  </w:style>
  <w:style w:type="character" w:styleId="Strong">
    <w:name w:val="Strong"/>
    <w:basedOn w:val="DefaultParagraphFont"/>
    <w:uiPriority w:val="22"/>
    <w:qFormat/>
    <w:rsid w:val="002313B2"/>
    <w:rPr>
      <w:b/>
      <w:bCs/>
    </w:rPr>
  </w:style>
  <w:style w:type="character" w:customStyle="1" w:styleId="ital-inline1">
    <w:name w:val="ital-inline1"/>
    <w:basedOn w:val="DefaultParagraphFont"/>
    <w:rsid w:val="002225CE"/>
    <w:rPr>
      <w:i/>
      <w:iCs/>
      <w:vanish w:val="0"/>
      <w:webHidden w:val="0"/>
      <w:specVanish w:val="0"/>
    </w:rPr>
  </w:style>
  <w:style w:type="character" w:customStyle="1" w:styleId="labset2">
    <w:name w:val="labset2"/>
    <w:basedOn w:val="DefaultParagraphFont"/>
    <w:rsid w:val="00B5241F"/>
    <w:rPr>
      <w:i w:val="0"/>
      <w:iCs w:val="0"/>
      <w:vanish w:val="0"/>
      <w:webHidden w:val="0"/>
      <w:color w:val="333333"/>
      <w:specVanish w:val="0"/>
    </w:rPr>
  </w:style>
  <w:style w:type="character" w:customStyle="1" w:styleId="senselabel2">
    <w:name w:val="sense_label2"/>
    <w:basedOn w:val="DefaultParagraphFont"/>
    <w:rsid w:val="0017240E"/>
    <w:rPr>
      <w:rFonts w:ascii="Arial" w:hAnsi="Arial" w:cs="Arial" w:hint="default"/>
      <w:b/>
      <w:bCs/>
      <w:sz w:val="22"/>
      <w:szCs w:val="22"/>
    </w:rPr>
  </w:style>
  <w:style w:type="character" w:customStyle="1" w:styleId="sensecontent2">
    <w:name w:val="sense_content2"/>
    <w:basedOn w:val="DefaultParagraphFont"/>
    <w:rsid w:val="0017240E"/>
    <w:rPr>
      <w:rFonts w:ascii="Times New Roman" w:hAnsi="Times New Roman" w:cs="Times New Roman" w:hint="default"/>
      <w:b w:val="0"/>
      <w:bCs w:val="0"/>
    </w:rPr>
  </w:style>
  <w:style w:type="character" w:customStyle="1" w:styleId="vi2">
    <w:name w:val="vi2"/>
    <w:basedOn w:val="DefaultParagraphFont"/>
    <w:rsid w:val="0017240E"/>
    <w:rPr>
      <w:rFonts w:ascii="Times New Roman" w:hAnsi="Times New Roman" w:cs="Times New Roman" w:hint="default"/>
    </w:rPr>
  </w:style>
  <w:style w:type="character" w:customStyle="1" w:styleId="pg4">
    <w:name w:val="pg4"/>
    <w:basedOn w:val="DefaultParagraphFont"/>
    <w:rsid w:val="00DD55D0"/>
    <w:rPr>
      <w:rFonts w:ascii="Verdana" w:hAnsi="Verdana" w:hint="default"/>
      <w:b/>
      <w:bCs/>
      <w:i/>
      <w:iCs/>
      <w:vanish w:val="0"/>
      <w:webHidden w:val="0"/>
      <w:color w:val="333333"/>
      <w:sz w:val="22"/>
      <w:szCs w:val="22"/>
      <w:specVanish w:val="0"/>
    </w:rPr>
  </w:style>
  <w:style w:type="character" w:customStyle="1" w:styleId="var">
    <w:name w:val="var"/>
    <w:basedOn w:val="DefaultParagraphFont"/>
    <w:rsid w:val="00DD55D0"/>
  </w:style>
  <w:style w:type="character" w:customStyle="1" w:styleId="indefinitionword1">
    <w:name w:val="indefinitionword1"/>
    <w:basedOn w:val="DefaultParagraphFont"/>
    <w:rsid w:val="00DD55D0"/>
    <w:rPr>
      <w:b/>
      <w:bCs/>
      <w:vanish w:val="0"/>
      <w:webHidden w:val="0"/>
      <w:color w:val="000000"/>
      <w:sz w:val="22"/>
      <w:szCs w:val="22"/>
      <w:specVanish w:val="0"/>
    </w:rPr>
  </w:style>
  <w:style w:type="character" w:customStyle="1" w:styleId="varf">
    <w:name w:val="varf"/>
    <w:basedOn w:val="DefaultParagraphFont"/>
    <w:rsid w:val="00DD55D0"/>
  </w:style>
  <w:style w:type="character" w:customStyle="1" w:styleId="secondary-bf6">
    <w:name w:val="secondary-bf6"/>
    <w:basedOn w:val="DefaultParagraphFont"/>
    <w:rsid w:val="00674EC9"/>
    <w:rPr>
      <w:b/>
      <w:bCs/>
      <w:i w:val="0"/>
      <w:iCs w:val="0"/>
      <w:vanish w:val="0"/>
      <w:webHidden w:val="0"/>
      <w:color w:val="333333"/>
      <w:sz w:val="22"/>
      <w:szCs w:val="22"/>
      <w:specVanish w:val="0"/>
    </w:rPr>
  </w:style>
  <w:style w:type="character" w:customStyle="1" w:styleId="rom-inline3">
    <w:name w:val="rom-inline3"/>
    <w:basedOn w:val="DefaultParagraphFont"/>
    <w:rsid w:val="00674EC9"/>
    <w:rPr>
      <w:b w:val="0"/>
      <w:bCs w:val="0"/>
      <w:i w:val="0"/>
      <w:iCs w:val="0"/>
      <w:vanish w:val="0"/>
      <w:webHidden w:val="0"/>
      <w:color w:val="333333"/>
      <w:specVanish w:val="0"/>
    </w:rPr>
  </w:style>
  <w:style w:type="character" w:styleId="Hyperlink">
    <w:name w:val="Hyperlink"/>
    <w:basedOn w:val="DefaultParagraphFont"/>
    <w:uiPriority w:val="99"/>
    <w:unhideWhenUsed/>
    <w:rsid w:val="008B4818"/>
    <w:rPr>
      <w:color w:val="0000FF"/>
      <w:u w:val="single"/>
    </w:rPr>
  </w:style>
  <w:style w:type="character" w:customStyle="1" w:styleId="Heading2Char">
    <w:name w:val="Heading 2 Char"/>
    <w:basedOn w:val="DefaultParagraphFont"/>
    <w:link w:val="Heading2"/>
    <w:uiPriority w:val="9"/>
    <w:rsid w:val="00491809"/>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64424673">
      <w:bodyDiv w:val="1"/>
      <w:marLeft w:val="150"/>
      <w:marRight w:val="150"/>
      <w:marTop w:val="150"/>
      <w:marBottom w:val="150"/>
      <w:divBdr>
        <w:top w:val="none" w:sz="0" w:space="0" w:color="auto"/>
        <w:left w:val="none" w:sz="0" w:space="0" w:color="auto"/>
        <w:bottom w:val="none" w:sz="0" w:space="0" w:color="auto"/>
        <w:right w:val="none" w:sz="0" w:space="0" w:color="auto"/>
      </w:divBdr>
    </w:div>
    <w:div w:id="115610836">
      <w:bodyDiv w:val="1"/>
      <w:marLeft w:val="0"/>
      <w:marRight w:val="0"/>
      <w:marTop w:val="0"/>
      <w:marBottom w:val="0"/>
      <w:divBdr>
        <w:top w:val="none" w:sz="0" w:space="0" w:color="auto"/>
        <w:left w:val="none" w:sz="0" w:space="0" w:color="auto"/>
        <w:bottom w:val="none" w:sz="0" w:space="0" w:color="auto"/>
        <w:right w:val="none" w:sz="0" w:space="0" w:color="auto"/>
      </w:divBdr>
      <w:divsChild>
        <w:div w:id="653921601">
          <w:marLeft w:val="0"/>
          <w:marRight w:val="0"/>
          <w:marTop w:val="0"/>
          <w:marBottom w:val="0"/>
          <w:divBdr>
            <w:top w:val="none" w:sz="0" w:space="0" w:color="auto"/>
            <w:left w:val="none" w:sz="0" w:space="0" w:color="auto"/>
            <w:bottom w:val="none" w:sz="0" w:space="0" w:color="auto"/>
            <w:right w:val="none" w:sz="0" w:space="0" w:color="auto"/>
          </w:divBdr>
          <w:divsChild>
            <w:div w:id="1941331138">
              <w:marLeft w:val="0"/>
              <w:marRight w:val="0"/>
              <w:marTop w:val="0"/>
              <w:marBottom w:val="0"/>
              <w:divBdr>
                <w:top w:val="none" w:sz="0" w:space="0" w:color="auto"/>
                <w:left w:val="none" w:sz="0" w:space="0" w:color="auto"/>
                <w:bottom w:val="none" w:sz="0" w:space="0" w:color="auto"/>
                <w:right w:val="none" w:sz="0" w:space="0" w:color="auto"/>
              </w:divBdr>
              <w:divsChild>
                <w:div w:id="1414277339">
                  <w:marLeft w:val="0"/>
                  <w:marRight w:val="0"/>
                  <w:marTop w:val="0"/>
                  <w:marBottom w:val="0"/>
                  <w:divBdr>
                    <w:top w:val="none" w:sz="0" w:space="0" w:color="auto"/>
                    <w:left w:val="none" w:sz="0" w:space="0" w:color="auto"/>
                    <w:bottom w:val="none" w:sz="0" w:space="0" w:color="auto"/>
                    <w:right w:val="none" w:sz="0" w:space="0" w:color="auto"/>
                  </w:divBdr>
                  <w:divsChild>
                    <w:div w:id="1112088160">
                      <w:marLeft w:val="0"/>
                      <w:marRight w:val="0"/>
                      <w:marTop w:val="0"/>
                      <w:marBottom w:val="0"/>
                      <w:divBdr>
                        <w:top w:val="none" w:sz="0" w:space="0" w:color="auto"/>
                        <w:left w:val="none" w:sz="0" w:space="0" w:color="auto"/>
                        <w:bottom w:val="none" w:sz="0" w:space="0" w:color="auto"/>
                        <w:right w:val="none" w:sz="0" w:space="0" w:color="auto"/>
                      </w:divBdr>
                      <w:divsChild>
                        <w:div w:id="358362300">
                          <w:marLeft w:val="0"/>
                          <w:marRight w:val="0"/>
                          <w:marTop w:val="0"/>
                          <w:marBottom w:val="0"/>
                          <w:divBdr>
                            <w:top w:val="single" w:sz="6" w:space="6" w:color="B6D0DD"/>
                            <w:left w:val="none" w:sz="0" w:space="0" w:color="auto"/>
                            <w:bottom w:val="none" w:sz="0" w:space="0" w:color="auto"/>
                            <w:right w:val="none" w:sz="0" w:space="0" w:color="auto"/>
                          </w:divBdr>
                          <w:divsChild>
                            <w:div w:id="1397556004">
                              <w:marLeft w:val="0"/>
                              <w:marRight w:val="0"/>
                              <w:marTop w:val="0"/>
                              <w:marBottom w:val="0"/>
                              <w:divBdr>
                                <w:top w:val="none" w:sz="0" w:space="0" w:color="auto"/>
                                <w:left w:val="none" w:sz="0" w:space="0" w:color="auto"/>
                                <w:bottom w:val="none" w:sz="0" w:space="0" w:color="auto"/>
                                <w:right w:val="none" w:sz="0" w:space="0" w:color="auto"/>
                              </w:divBdr>
                              <w:divsChild>
                                <w:div w:id="1673482982">
                                  <w:marLeft w:val="0"/>
                                  <w:marRight w:val="0"/>
                                  <w:marTop w:val="0"/>
                                  <w:marBottom w:val="0"/>
                                  <w:divBdr>
                                    <w:top w:val="none" w:sz="0" w:space="0" w:color="auto"/>
                                    <w:left w:val="none" w:sz="0" w:space="0" w:color="auto"/>
                                    <w:bottom w:val="none" w:sz="0" w:space="0" w:color="auto"/>
                                    <w:right w:val="none" w:sz="0" w:space="0" w:color="auto"/>
                                  </w:divBdr>
                                  <w:divsChild>
                                    <w:div w:id="6100666">
                                      <w:marLeft w:val="0"/>
                                      <w:marRight w:val="0"/>
                                      <w:marTop w:val="0"/>
                                      <w:marBottom w:val="0"/>
                                      <w:divBdr>
                                        <w:top w:val="none" w:sz="0" w:space="0" w:color="auto"/>
                                        <w:left w:val="none" w:sz="0" w:space="0" w:color="auto"/>
                                        <w:bottom w:val="none" w:sz="0" w:space="0" w:color="auto"/>
                                        <w:right w:val="none" w:sz="0" w:space="0" w:color="auto"/>
                                      </w:divBdr>
                                      <w:divsChild>
                                        <w:div w:id="1413896722">
                                          <w:marLeft w:val="0"/>
                                          <w:marRight w:val="0"/>
                                          <w:marTop w:val="0"/>
                                          <w:marBottom w:val="0"/>
                                          <w:divBdr>
                                            <w:top w:val="none" w:sz="0" w:space="0" w:color="auto"/>
                                            <w:left w:val="none" w:sz="0" w:space="0" w:color="auto"/>
                                            <w:bottom w:val="none" w:sz="0" w:space="0" w:color="auto"/>
                                            <w:right w:val="none" w:sz="0" w:space="0" w:color="auto"/>
                                          </w:divBdr>
                                          <w:divsChild>
                                            <w:div w:id="26543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484614">
      <w:bodyDiv w:val="1"/>
      <w:marLeft w:val="0"/>
      <w:marRight w:val="0"/>
      <w:marTop w:val="0"/>
      <w:marBottom w:val="0"/>
      <w:divBdr>
        <w:top w:val="none" w:sz="0" w:space="0" w:color="auto"/>
        <w:left w:val="none" w:sz="0" w:space="0" w:color="auto"/>
        <w:bottom w:val="none" w:sz="0" w:space="0" w:color="auto"/>
        <w:right w:val="none" w:sz="0" w:space="0" w:color="auto"/>
      </w:divBdr>
    </w:div>
    <w:div w:id="384111209">
      <w:bodyDiv w:val="1"/>
      <w:marLeft w:val="0"/>
      <w:marRight w:val="0"/>
      <w:marTop w:val="0"/>
      <w:marBottom w:val="0"/>
      <w:divBdr>
        <w:top w:val="none" w:sz="0" w:space="0" w:color="auto"/>
        <w:left w:val="none" w:sz="0" w:space="0" w:color="auto"/>
        <w:bottom w:val="none" w:sz="0" w:space="0" w:color="auto"/>
        <w:right w:val="none" w:sz="0" w:space="0" w:color="auto"/>
      </w:divBdr>
      <w:divsChild>
        <w:div w:id="1302923398">
          <w:marLeft w:val="167"/>
          <w:marRight w:val="0"/>
          <w:marTop w:val="0"/>
          <w:marBottom w:val="0"/>
          <w:divBdr>
            <w:top w:val="single" w:sz="2" w:space="0" w:color="CCCCCC"/>
            <w:left w:val="single" w:sz="12" w:space="0" w:color="CCCCCC"/>
            <w:bottom w:val="single" w:sz="12" w:space="0" w:color="CCCCCC"/>
            <w:right w:val="single" w:sz="12" w:space="0" w:color="CCCCCC"/>
          </w:divBdr>
          <w:divsChild>
            <w:div w:id="30888647">
              <w:marLeft w:val="0"/>
              <w:marRight w:val="0"/>
              <w:marTop w:val="0"/>
              <w:marBottom w:val="0"/>
              <w:divBdr>
                <w:top w:val="none" w:sz="0" w:space="0" w:color="auto"/>
                <w:left w:val="none" w:sz="0" w:space="0" w:color="auto"/>
                <w:bottom w:val="none" w:sz="0" w:space="0" w:color="auto"/>
                <w:right w:val="none" w:sz="0" w:space="0" w:color="auto"/>
              </w:divBdr>
              <w:divsChild>
                <w:div w:id="1222986844">
                  <w:marLeft w:val="0"/>
                  <w:marRight w:val="0"/>
                  <w:marTop w:val="0"/>
                  <w:marBottom w:val="0"/>
                  <w:divBdr>
                    <w:top w:val="none" w:sz="0" w:space="0" w:color="auto"/>
                    <w:left w:val="none" w:sz="0" w:space="0" w:color="auto"/>
                    <w:bottom w:val="none" w:sz="0" w:space="0" w:color="auto"/>
                    <w:right w:val="none" w:sz="0" w:space="0" w:color="auto"/>
                  </w:divBdr>
                  <w:divsChild>
                    <w:div w:id="157693507">
                      <w:marLeft w:val="0"/>
                      <w:marRight w:val="0"/>
                      <w:marTop w:val="0"/>
                      <w:marBottom w:val="0"/>
                      <w:divBdr>
                        <w:top w:val="none" w:sz="0" w:space="0" w:color="auto"/>
                        <w:left w:val="none" w:sz="0" w:space="0" w:color="auto"/>
                        <w:bottom w:val="none" w:sz="0" w:space="0" w:color="auto"/>
                        <w:right w:val="none" w:sz="0" w:space="0" w:color="auto"/>
                      </w:divBdr>
                      <w:divsChild>
                        <w:div w:id="10060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808002">
      <w:bodyDiv w:val="1"/>
      <w:marLeft w:val="0"/>
      <w:marRight w:val="0"/>
      <w:marTop w:val="0"/>
      <w:marBottom w:val="0"/>
      <w:divBdr>
        <w:top w:val="none" w:sz="0" w:space="0" w:color="auto"/>
        <w:left w:val="none" w:sz="0" w:space="0" w:color="auto"/>
        <w:bottom w:val="none" w:sz="0" w:space="0" w:color="auto"/>
        <w:right w:val="none" w:sz="0" w:space="0" w:color="auto"/>
      </w:divBdr>
      <w:divsChild>
        <w:div w:id="1144390410">
          <w:marLeft w:val="0"/>
          <w:marRight w:val="0"/>
          <w:marTop w:val="0"/>
          <w:marBottom w:val="0"/>
          <w:divBdr>
            <w:top w:val="none" w:sz="0" w:space="0" w:color="auto"/>
            <w:left w:val="none" w:sz="0" w:space="0" w:color="auto"/>
            <w:bottom w:val="none" w:sz="0" w:space="0" w:color="auto"/>
            <w:right w:val="none" w:sz="0" w:space="0" w:color="auto"/>
          </w:divBdr>
          <w:divsChild>
            <w:div w:id="144321411">
              <w:marLeft w:val="0"/>
              <w:marRight w:val="0"/>
              <w:marTop w:val="0"/>
              <w:marBottom w:val="0"/>
              <w:divBdr>
                <w:top w:val="none" w:sz="0" w:space="0" w:color="auto"/>
                <w:left w:val="none" w:sz="0" w:space="0" w:color="auto"/>
                <w:bottom w:val="none" w:sz="0" w:space="0" w:color="auto"/>
                <w:right w:val="none" w:sz="0" w:space="0" w:color="auto"/>
              </w:divBdr>
              <w:divsChild>
                <w:div w:id="1562669314">
                  <w:marLeft w:val="0"/>
                  <w:marRight w:val="0"/>
                  <w:marTop w:val="0"/>
                  <w:marBottom w:val="0"/>
                  <w:divBdr>
                    <w:top w:val="none" w:sz="0" w:space="0" w:color="auto"/>
                    <w:left w:val="none" w:sz="0" w:space="0" w:color="auto"/>
                    <w:bottom w:val="none" w:sz="0" w:space="0" w:color="auto"/>
                    <w:right w:val="none" w:sz="0" w:space="0" w:color="auto"/>
                  </w:divBdr>
                  <w:divsChild>
                    <w:div w:id="1091387362">
                      <w:marLeft w:val="0"/>
                      <w:marRight w:val="0"/>
                      <w:marTop w:val="0"/>
                      <w:marBottom w:val="0"/>
                      <w:divBdr>
                        <w:top w:val="none" w:sz="0" w:space="0" w:color="auto"/>
                        <w:left w:val="none" w:sz="0" w:space="0" w:color="auto"/>
                        <w:bottom w:val="none" w:sz="0" w:space="0" w:color="auto"/>
                        <w:right w:val="none" w:sz="0" w:space="0" w:color="auto"/>
                      </w:divBdr>
                      <w:divsChild>
                        <w:div w:id="1593856197">
                          <w:marLeft w:val="0"/>
                          <w:marRight w:val="0"/>
                          <w:marTop w:val="0"/>
                          <w:marBottom w:val="0"/>
                          <w:divBdr>
                            <w:top w:val="single" w:sz="6" w:space="6" w:color="B6D0DD"/>
                            <w:left w:val="none" w:sz="0" w:space="0" w:color="auto"/>
                            <w:bottom w:val="none" w:sz="0" w:space="0" w:color="auto"/>
                            <w:right w:val="none" w:sz="0" w:space="0" w:color="auto"/>
                          </w:divBdr>
                          <w:divsChild>
                            <w:div w:id="2031644292">
                              <w:marLeft w:val="0"/>
                              <w:marRight w:val="0"/>
                              <w:marTop w:val="0"/>
                              <w:marBottom w:val="0"/>
                              <w:divBdr>
                                <w:top w:val="none" w:sz="0" w:space="0" w:color="auto"/>
                                <w:left w:val="none" w:sz="0" w:space="0" w:color="auto"/>
                                <w:bottom w:val="none" w:sz="0" w:space="0" w:color="auto"/>
                                <w:right w:val="none" w:sz="0" w:space="0" w:color="auto"/>
                              </w:divBdr>
                              <w:divsChild>
                                <w:div w:id="550384700">
                                  <w:marLeft w:val="0"/>
                                  <w:marRight w:val="0"/>
                                  <w:marTop w:val="0"/>
                                  <w:marBottom w:val="0"/>
                                  <w:divBdr>
                                    <w:top w:val="none" w:sz="0" w:space="0" w:color="auto"/>
                                    <w:left w:val="none" w:sz="0" w:space="0" w:color="auto"/>
                                    <w:bottom w:val="none" w:sz="0" w:space="0" w:color="auto"/>
                                    <w:right w:val="none" w:sz="0" w:space="0" w:color="auto"/>
                                  </w:divBdr>
                                  <w:divsChild>
                                    <w:div w:id="1493447371">
                                      <w:marLeft w:val="0"/>
                                      <w:marRight w:val="0"/>
                                      <w:marTop w:val="0"/>
                                      <w:marBottom w:val="0"/>
                                      <w:divBdr>
                                        <w:top w:val="none" w:sz="0" w:space="0" w:color="auto"/>
                                        <w:left w:val="none" w:sz="0" w:space="0" w:color="auto"/>
                                        <w:bottom w:val="none" w:sz="0" w:space="0" w:color="auto"/>
                                        <w:right w:val="none" w:sz="0" w:space="0" w:color="auto"/>
                                      </w:divBdr>
                                      <w:divsChild>
                                        <w:div w:id="1891846558">
                                          <w:marLeft w:val="0"/>
                                          <w:marRight w:val="0"/>
                                          <w:marTop w:val="0"/>
                                          <w:marBottom w:val="0"/>
                                          <w:divBdr>
                                            <w:top w:val="none" w:sz="0" w:space="0" w:color="auto"/>
                                            <w:left w:val="none" w:sz="0" w:space="0" w:color="auto"/>
                                            <w:bottom w:val="none" w:sz="0" w:space="0" w:color="auto"/>
                                            <w:right w:val="none" w:sz="0" w:space="0" w:color="auto"/>
                                          </w:divBdr>
                                          <w:divsChild>
                                            <w:div w:id="44161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9441176">
      <w:bodyDiv w:val="1"/>
      <w:marLeft w:val="0"/>
      <w:marRight w:val="0"/>
      <w:marTop w:val="0"/>
      <w:marBottom w:val="0"/>
      <w:divBdr>
        <w:top w:val="none" w:sz="0" w:space="0" w:color="auto"/>
        <w:left w:val="none" w:sz="0" w:space="0" w:color="auto"/>
        <w:bottom w:val="none" w:sz="0" w:space="0" w:color="auto"/>
        <w:right w:val="none" w:sz="0" w:space="0" w:color="auto"/>
      </w:divBdr>
      <w:divsChild>
        <w:div w:id="101808351">
          <w:marLeft w:val="0"/>
          <w:marRight w:val="0"/>
          <w:marTop w:val="0"/>
          <w:marBottom w:val="0"/>
          <w:divBdr>
            <w:top w:val="none" w:sz="0" w:space="0" w:color="auto"/>
            <w:left w:val="none" w:sz="0" w:space="0" w:color="auto"/>
            <w:bottom w:val="none" w:sz="0" w:space="0" w:color="auto"/>
            <w:right w:val="none" w:sz="0" w:space="0" w:color="auto"/>
          </w:divBdr>
          <w:divsChild>
            <w:div w:id="736393625">
              <w:marLeft w:val="0"/>
              <w:marRight w:val="0"/>
              <w:marTop w:val="0"/>
              <w:marBottom w:val="0"/>
              <w:divBdr>
                <w:top w:val="none" w:sz="0" w:space="0" w:color="auto"/>
                <w:left w:val="none" w:sz="0" w:space="0" w:color="auto"/>
                <w:bottom w:val="none" w:sz="0" w:space="0" w:color="auto"/>
                <w:right w:val="none" w:sz="0" w:space="0" w:color="auto"/>
              </w:divBdr>
              <w:divsChild>
                <w:div w:id="480461339">
                  <w:marLeft w:val="0"/>
                  <w:marRight w:val="0"/>
                  <w:marTop w:val="0"/>
                  <w:marBottom w:val="0"/>
                  <w:divBdr>
                    <w:top w:val="none" w:sz="0" w:space="0" w:color="auto"/>
                    <w:left w:val="none" w:sz="0" w:space="0" w:color="auto"/>
                    <w:bottom w:val="none" w:sz="0" w:space="0" w:color="auto"/>
                    <w:right w:val="none" w:sz="0" w:space="0" w:color="auto"/>
                  </w:divBdr>
                  <w:divsChild>
                    <w:div w:id="282346264">
                      <w:marLeft w:val="0"/>
                      <w:marRight w:val="0"/>
                      <w:marTop w:val="0"/>
                      <w:marBottom w:val="0"/>
                      <w:divBdr>
                        <w:top w:val="none" w:sz="0" w:space="0" w:color="auto"/>
                        <w:left w:val="none" w:sz="0" w:space="0" w:color="auto"/>
                        <w:bottom w:val="none" w:sz="0" w:space="0" w:color="auto"/>
                        <w:right w:val="none" w:sz="0" w:space="0" w:color="auto"/>
                      </w:divBdr>
                      <w:divsChild>
                        <w:div w:id="878056813">
                          <w:marLeft w:val="0"/>
                          <w:marRight w:val="0"/>
                          <w:marTop w:val="0"/>
                          <w:marBottom w:val="0"/>
                          <w:divBdr>
                            <w:top w:val="single" w:sz="6" w:space="6" w:color="B6D0DD"/>
                            <w:left w:val="none" w:sz="0" w:space="0" w:color="auto"/>
                            <w:bottom w:val="none" w:sz="0" w:space="0" w:color="auto"/>
                            <w:right w:val="none" w:sz="0" w:space="0" w:color="auto"/>
                          </w:divBdr>
                          <w:divsChild>
                            <w:div w:id="730739146">
                              <w:marLeft w:val="0"/>
                              <w:marRight w:val="0"/>
                              <w:marTop w:val="0"/>
                              <w:marBottom w:val="0"/>
                              <w:divBdr>
                                <w:top w:val="none" w:sz="0" w:space="0" w:color="auto"/>
                                <w:left w:val="none" w:sz="0" w:space="0" w:color="auto"/>
                                <w:bottom w:val="none" w:sz="0" w:space="0" w:color="auto"/>
                                <w:right w:val="none" w:sz="0" w:space="0" w:color="auto"/>
                              </w:divBdr>
                              <w:divsChild>
                                <w:div w:id="161045365">
                                  <w:marLeft w:val="0"/>
                                  <w:marRight w:val="0"/>
                                  <w:marTop w:val="0"/>
                                  <w:marBottom w:val="0"/>
                                  <w:divBdr>
                                    <w:top w:val="none" w:sz="0" w:space="0" w:color="auto"/>
                                    <w:left w:val="none" w:sz="0" w:space="0" w:color="auto"/>
                                    <w:bottom w:val="none" w:sz="0" w:space="0" w:color="auto"/>
                                    <w:right w:val="none" w:sz="0" w:space="0" w:color="auto"/>
                                  </w:divBdr>
                                  <w:divsChild>
                                    <w:div w:id="1714039417">
                                      <w:marLeft w:val="0"/>
                                      <w:marRight w:val="0"/>
                                      <w:marTop w:val="0"/>
                                      <w:marBottom w:val="0"/>
                                      <w:divBdr>
                                        <w:top w:val="none" w:sz="0" w:space="0" w:color="auto"/>
                                        <w:left w:val="none" w:sz="0" w:space="0" w:color="auto"/>
                                        <w:bottom w:val="none" w:sz="0" w:space="0" w:color="auto"/>
                                        <w:right w:val="none" w:sz="0" w:space="0" w:color="auto"/>
                                      </w:divBdr>
                                      <w:divsChild>
                                        <w:div w:id="1879779473">
                                          <w:marLeft w:val="0"/>
                                          <w:marRight w:val="0"/>
                                          <w:marTop w:val="0"/>
                                          <w:marBottom w:val="0"/>
                                          <w:divBdr>
                                            <w:top w:val="none" w:sz="0" w:space="0" w:color="auto"/>
                                            <w:left w:val="none" w:sz="0" w:space="0" w:color="auto"/>
                                            <w:bottom w:val="none" w:sz="0" w:space="0" w:color="auto"/>
                                            <w:right w:val="none" w:sz="0" w:space="0" w:color="auto"/>
                                          </w:divBdr>
                                          <w:divsChild>
                                            <w:div w:id="63144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9125783">
      <w:bodyDiv w:val="1"/>
      <w:marLeft w:val="0"/>
      <w:marRight w:val="0"/>
      <w:marTop w:val="0"/>
      <w:marBottom w:val="0"/>
      <w:divBdr>
        <w:top w:val="none" w:sz="0" w:space="0" w:color="auto"/>
        <w:left w:val="none" w:sz="0" w:space="0" w:color="auto"/>
        <w:bottom w:val="none" w:sz="0" w:space="0" w:color="auto"/>
        <w:right w:val="none" w:sz="0" w:space="0" w:color="auto"/>
      </w:divBdr>
      <w:divsChild>
        <w:div w:id="1861967232">
          <w:marLeft w:val="0"/>
          <w:marRight w:val="0"/>
          <w:marTop w:val="0"/>
          <w:marBottom w:val="0"/>
          <w:divBdr>
            <w:top w:val="none" w:sz="0" w:space="0" w:color="auto"/>
            <w:left w:val="none" w:sz="0" w:space="0" w:color="auto"/>
            <w:bottom w:val="none" w:sz="0" w:space="0" w:color="auto"/>
            <w:right w:val="none" w:sz="0" w:space="0" w:color="auto"/>
          </w:divBdr>
          <w:divsChild>
            <w:div w:id="834999640">
              <w:marLeft w:val="0"/>
              <w:marRight w:val="0"/>
              <w:marTop w:val="0"/>
              <w:marBottom w:val="0"/>
              <w:divBdr>
                <w:top w:val="none" w:sz="0" w:space="0" w:color="auto"/>
                <w:left w:val="none" w:sz="0" w:space="0" w:color="auto"/>
                <w:bottom w:val="none" w:sz="0" w:space="0" w:color="auto"/>
                <w:right w:val="none" w:sz="0" w:space="0" w:color="auto"/>
              </w:divBdr>
              <w:divsChild>
                <w:div w:id="2113816495">
                  <w:marLeft w:val="0"/>
                  <w:marRight w:val="0"/>
                  <w:marTop w:val="0"/>
                  <w:marBottom w:val="0"/>
                  <w:divBdr>
                    <w:top w:val="none" w:sz="0" w:space="0" w:color="auto"/>
                    <w:left w:val="none" w:sz="0" w:space="0" w:color="auto"/>
                    <w:bottom w:val="none" w:sz="0" w:space="0" w:color="auto"/>
                    <w:right w:val="none" w:sz="0" w:space="0" w:color="auto"/>
                  </w:divBdr>
                  <w:divsChild>
                    <w:div w:id="1857233368">
                      <w:marLeft w:val="0"/>
                      <w:marRight w:val="0"/>
                      <w:marTop w:val="0"/>
                      <w:marBottom w:val="0"/>
                      <w:divBdr>
                        <w:top w:val="none" w:sz="0" w:space="0" w:color="auto"/>
                        <w:left w:val="none" w:sz="0" w:space="0" w:color="auto"/>
                        <w:bottom w:val="none" w:sz="0" w:space="0" w:color="auto"/>
                        <w:right w:val="none" w:sz="0" w:space="0" w:color="auto"/>
                      </w:divBdr>
                      <w:divsChild>
                        <w:div w:id="1043793610">
                          <w:marLeft w:val="0"/>
                          <w:marRight w:val="0"/>
                          <w:marTop w:val="0"/>
                          <w:marBottom w:val="0"/>
                          <w:divBdr>
                            <w:top w:val="single" w:sz="6" w:space="6" w:color="B6D0DD"/>
                            <w:left w:val="none" w:sz="0" w:space="0" w:color="auto"/>
                            <w:bottom w:val="none" w:sz="0" w:space="0" w:color="auto"/>
                            <w:right w:val="none" w:sz="0" w:space="0" w:color="auto"/>
                          </w:divBdr>
                          <w:divsChild>
                            <w:div w:id="1096709226">
                              <w:marLeft w:val="0"/>
                              <w:marRight w:val="0"/>
                              <w:marTop w:val="0"/>
                              <w:marBottom w:val="0"/>
                              <w:divBdr>
                                <w:top w:val="none" w:sz="0" w:space="0" w:color="auto"/>
                                <w:left w:val="none" w:sz="0" w:space="0" w:color="auto"/>
                                <w:bottom w:val="none" w:sz="0" w:space="0" w:color="auto"/>
                                <w:right w:val="none" w:sz="0" w:space="0" w:color="auto"/>
                              </w:divBdr>
                              <w:divsChild>
                                <w:div w:id="2136412560">
                                  <w:marLeft w:val="0"/>
                                  <w:marRight w:val="0"/>
                                  <w:marTop w:val="0"/>
                                  <w:marBottom w:val="0"/>
                                  <w:divBdr>
                                    <w:top w:val="none" w:sz="0" w:space="0" w:color="auto"/>
                                    <w:left w:val="none" w:sz="0" w:space="0" w:color="auto"/>
                                    <w:bottom w:val="none" w:sz="0" w:space="0" w:color="auto"/>
                                    <w:right w:val="none" w:sz="0" w:space="0" w:color="auto"/>
                                  </w:divBdr>
                                  <w:divsChild>
                                    <w:div w:id="1101876593">
                                      <w:marLeft w:val="0"/>
                                      <w:marRight w:val="0"/>
                                      <w:marTop w:val="0"/>
                                      <w:marBottom w:val="0"/>
                                      <w:divBdr>
                                        <w:top w:val="none" w:sz="0" w:space="0" w:color="auto"/>
                                        <w:left w:val="none" w:sz="0" w:space="0" w:color="auto"/>
                                        <w:bottom w:val="none" w:sz="0" w:space="0" w:color="auto"/>
                                        <w:right w:val="none" w:sz="0" w:space="0" w:color="auto"/>
                                      </w:divBdr>
                                      <w:divsChild>
                                        <w:div w:id="1571110791">
                                          <w:marLeft w:val="0"/>
                                          <w:marRight w:val="0"/>
                                          <w:marTop w:val="0"/>
                                          <w:marBottom w:val="0"/>
                                          <w:divBdr>
                                            <w:top w:val="none" w:sz="0" w:space="0" w:color="auto"/>
                                            <w:left w:val="none" w:sz="0" w:space="0" w:color="auto"/>
                                            <w:bottom w:val="none" w:sz="0" w:space="0" w:color="auto"/>
                                            <w:right w:val="none" w:sz="0" w:space="0" w:color="auto"/>
                                          </w:divBdr>
                                          <w:divsChild>
                                            <w:div w:id="214410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173862">
      <w:bodyDiv w:val="1"/>
      <w:marLeft w:val="0"/>
      <w:marRight w:val="0"/>
      <w:marTop w:val="0"/>
      <w:marBottom w:val="0"/>
      <w:divBdr>
        <w:top w:val="none" w:sz="0" w:space="0" w:color="auto"/>
        <w:left w:val="none" w:sz="0" w:space="0" w:color="auto"/>
        <w:bottom w:val="none" w:sz="0" w:space="0" w:color="auto"/>
        <w:right w:val="none" w:sz="0" w:space="0" w:color="auto"/>
      </w:divBdr>
      <w:divsChild>
        <w:div w:id="949894896">
          <w:marLeft w:val="0"/>
          <w:marRight w:val="0"/>
          <w:marTop w:val="0"/>
          <w:marBottom w:val="0"/>
          <w:divBdr>
            <w:top w:val="none" w:sz="0" w:space="0" w:color="auto"/>
            <w:left w:val="none" w:sz="0" w:space="0" w:color="auto"/>
            <w:bottom w:val="none" w:sz="0" w:space="0" w:color="auto"/>
            <w:right w:val="none" w:sz="0" w:space="0" w:color="auto"/>
          </w:divBdr>
          <w:divsChild>
            <w:div w:id="294727107">
              <w:marLeft w:val="0"/>
              <w:marRight w:val="0"/>
              <w:marTop w:val="0"/>
              <w:marBottom w:val="0"/>
              <w:divBdr>
                <w:top w:val="none" w:sz="0" w:space="0" w:color="auto"/>
                <w:left w:val="none" w:sz="0" w:space="0" w:color="auto"/>
                <w:bottom w:val="none" w:sz="0" w:space="0" w:color="auto"/>
                <w:right w:val="none" w:sz="0" w:space="0" w:color="auto"/>
              </w:divBdr>
              <w:divsChild>
                <w:div w:id="521894697">
                  <w:marLeft w:val="0"/>
                  <w:marRight w:val="0"/>
                  <w:marTop w:val="0"/>
                  <w:marBottom w:val="0"/>
                  <w:divBdr>
                    <w:top w:val="none" w:sz="0" w:space="0" w:color="auto"/>
                    <w:left w:val="none" w:sz="0" w:space="0" w:color="auto"/>
                    <w:bottom w:val="none" w:sz="0" w:space="0" w:color="auto"/>
                    <w:right w:val="none" w:sz="0" w:space="0" w:color="auto"/>
                  </w:divBdr>
                  <w:divsChild>
                    <w:div w:id="975142434">
                      <w:marLeft w:val="0"/>
                      <w:marRight w:val="0"/>
                      <w:marTop w:val="0"/>
                      <w:marBottom w:val="0"/>
                      <w:divBdr>
                        <w:top w:val="none" w:sz="0" w:space="0" w:color="auto"/>
                        <w:left w:val="none" w:sz="0" w:space="0" w:color="auto"/>
                        <w:bottom w:val="none" w:sz="0" w:space="0" w:color="auto"/>
                        <w:right w:val="none" w:sz="0" w:space="0" w:color="auto"/>
                      </w:divBdr>
                      <w:divsChild>
                        <w:div w:id="115682879">
                          <w:marLeft w:val="0"/>
                          <w:marRight w:val="0"/>
                          <w:marTop w:val="0"/>
                          <w:marBottom w:val="0"/>
                          <w:divBdr>
                            <w:top w:val="single" w:sz="6" w:space="6" w:color="B6D0DD"/>
                            <w:left w:val="none" w:sz="0" w:space="0" w:color="auto"/>
                            <w:bottom w:val="none" w:sz="0" w:space="0" w:color="auto"/>
                            <w:right w:val="none" w:sz="0" w:space="0" w:color="auto"/>
                          </w:divBdr>
                          <w:divsChild>
                            <w:div w:id="1552617633">
                              <w:marLeft w:val="0"/>
                              <w:marRight w:val="0"/>
                              <w:marTop w:val="0"/>
                              <w:marBottom w:val="0"/>
                              <w:divBdr>
                                <w:top w:val="none" w:sz="0" w:space="0" w:color="auto"/>
                                <w:left w:val="none" w:sz="0" w:space="0" w:color="auto"/>
                                <w:bottom w:val="none" w:sz="0" w:space="0" w:color="auto"/>
                                <w:right w:val="none" w:sz="0" w:space="0" w:color="auto"/>
                              </w:divBdr>
                              <w:divsChild>
                                <w:div w:id="984237627">
                                  <w:marLeft w:val="0"/>
                                  <w:marRight w:val="0"/>
                                  <w:marTop w:val="0"/>
                                  <w:marBottom w:val="0"/>
                                  <w:divBdr>
                                    <w:top w:val="none" w:sz="0" w:space="0" w:color="auto"/>
                                    <w:left w:val="none" w:sz="0" w:space="0" w:color="auto"/>
                                    <w:bottom w:val="none" w:sz="0" w:space="0" w:color="auto"/>
                                    <w:right w:val="none" w:sz="0" w:space="0" w:color="auto"/>
                                  </w:divBdr>
                                  <w:divsChild>
                                    <w:div w:id="1479372122">
                                      <w:marLeft w:val="0"/>
                                      <w:marRight w:val="0"/>
                                      <w:marTop w:val="0"/>
                                      <w:marBottom w:val="0"/>
                                      <w:divBdr>
                                        <w:top w:val="none" w:sz="0" w:space="0" w:color="auto"/>
                                        <w:left w:val="none" w:sz="0" w:space="0" w:color="auto"/>
                                        <w:bottom w:val="none" w:sz="0" w:space="0" w:color="auto"/>
                                        <w:right w:val="none" w:sz="0" w:space="0" w:color="auto"/>
                                      </w:divBdr>
                                      <w:divsChild>
                                        <w:div w:id="144516251">
                                          <w:marLeft w:val="0"/>
                                          <w:marRight w:val="0"/>
                                          <w:marTop w:val="0"/>
                                          <w:marBottom w:val="0"/>
                                          <w:divBdr>
                                            <w:top w:val="none" w:sz="0" w:space="0" w:color="auto"/>
                                            <w:left w:val="none" w:sz="0" w:space="0" w:color="auto"/>
                                            <w:bottom w:val="none" w:sz="0" w:space="0" w:color="auto"/>
                                            <w:right w:val="none" w:sz="0" w:space="0" w:color="auto"/>
                                          </w:divBdr>
                                          <w:divsChild>
                                            <w:div w:id="41412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5858869">
      <w:bodyDiv w:val="1"/>
      <w:marLeft w:val="0"/>
      <w:marRight w:val="0"/>
      <w:marTop w:val="0"/>
      <w:marBottom w:val="0"/>
      <w:divBdr>
        <w:top w:val="none" w:sz="0" w:space="0" w:color="auto"/>
        <w:left w:val="none" w:sz="0" w:space="0" w:color="auto"/>
        <w:bottom w:val="none" w:sz="0" w:space="0" w:color="auto"/>
        <w:right w:val="none" w:sz="0" w:space="0" w:color="auto"/>
      </w:divBdr>
      <w:divsChild>
        <w:div w:id="608509555">
          <w:marLeft w:val="0"/>
          <w:marRight w:val="0"/>
          <w:marTop w:val="0"/>
          <w:marBottom w:val="0"/>
          <w:divBdr>
            <w:top w:val="none" w:sz="0" w:space="0" w:color="auto"/>
            <w:left w:val="none" w:sz="0" w:space="0" w:color="auto"/>
            <w:bottom w:val="none" w:sz="0" w:space="0" w:color="auto"/>
            <w:right w:val="none" w:sz="0" w:space="0" w:color="auto"/>
          </w:divBdr>
          <w:divsChild>
            <w:div w:id="1661690087">
              <w:marLeft w:val="0"/>
              <w:marRight w:val="0"/>
              <w:marTop w:val="0"/>
              <w:marBottom w:val="0"/>
              <w:divBdr>
                <w:top w:val="none" w:sz="0" w:space="0" w:color="auto"/>
                <w:left w:val="none" w:sz="0" w:space="0" w:color="auto"/>
                <w:bottom w:val="none" w:sz="0" w:space="0" w:color="auto"/>
                <w:right w:val="none" w:sz="0" w:space="0" w:color="auto"/>
              </w:divBdr>
              <w:divsChild>
                <w:div w:id="2034762554">
                  <w:marLeft w:val="0"/>
                  <w:marRight w:val="0"/>
                  <w:marTop w:val="0"/>
                  <w:marBottom w:val="0"/>
                  <w:divBdr>
                    <w:top w:val="none" w:sz="0" w:space="0" w:color="auto"/>
                    <w:left w:val="none" w:sz="0" w:space="0" w:color="auto"/>
                    <w:bottom w:val="none" w:sz="0" w:space="0" w:color="auto"/>
                    <w:right w:val="none" w:sz="0" w:space="0" w:color="auto"/>
                  </w:divBdr>
                  <w:divsChild>
                    <w:div w:id="1329291297">
                      <w:marLeft w:val="0"/>
                      <w:marRight w:val="0"/>
                      <w:marTop w:val="0"/>
                      <w:marBottom w:val="0"/>
                      <w:divBdr>
                        <w:top w:val="none" w:sz="0" w:space="0" w:color="auto"/>
                        <w:left w:val="none" w:sz="0" w:space="0" w:color="auto"/>
                        <w:bottom w:val="none" w:sz="0" w:space="0" w:color="auto"/>
                        <w:right w:val="none" w:sz="0" w:space="0" w:color="auto"/>
                      </w:divBdr>
                      <w:divsChild>
                        <w:div w:id="766120153">
                          <w:marLeft w:val="0"/>
                          <w:marRight w:val="0"/>
                          <w:marTop w:val="0"/>
                          <w:marBottom w:val="0"/>
                          <w:divBdr>
                            <w:top w:val="none" w:sz="0" w:space="0" w:color="auto"/>
                            <w:left w:val="none" w:sz="0" w:space="0" w:color="auto"/>
                            <w:bottom w:val="none" w:sz="0" w:space="0" w:color="auto"/>
                            <w:right w:val="none" w:sz="0" w:space="0" w:color="auto"/>
                          </w:divBdr>
                          <w:divsChild>
                            <w:div w:id="107839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8699336">
      <w:bodyDiv w:val="1"/>
      <w:marLeft w:val="150"/>
      <w:marRight w:val="150"/>
      <w:marTop w:val="0"/>
      <w:marBottom w:val="0"/>
      <w:divBdr>
        <w:top w:val="none" w:sz="0" w:space="0" w:color="auto"/>
        <w:left w:val="none" w:sz="0" w:space="0" w:color="auto"/>
        <w:bottom w:val="none" w:sz="0" w:space="0" w:color="auto"/>
        <w:right w:val="none" w:sz="0" w:space="0" w:color="auto"/>
      </w:divBdr>
    </w:div>
    <w:div w:id="784693545">
      <w:bodyDiv w:val="1"/>
      <w:marLeft w:val="0"/>
      <w:marRight w:val="0"/>
      <w:marTop w:val="0"/>
      <w:marBottom w:val="0"/>
      <w:divBdr>
        <w:top w:val="none" w:sz="0" w:space="0" w:color="auto"/>
        <w:left w:val="none" w:sz="0" w:space="0" w:color="auto"/>
        <w:bottom w:val="none" w:sz="0" w:space="0" w:color="auto"/>
        <w:right w:val="none" w:sz="0" w:space="0" w:color="auto"/>
      </w:divBdr>
      <w:divsChild>
        <w:div w:id="1380469012">
          <w:marLeft w:val="0"/>
          <w:marRight w:val="0"/>
          <w:marTop w:val="0"/>
          <w:marBottom w:val="0"/>
          <w:divBdr>
            <w:top w:val="none" w:sz="0" w:space="0" w:color="auto"/>
            <w:left w:val="none" w:sz="0" w:space="0" w:color="auto"/>
            <w:bottom w:val="none" w:sz="0" w:space="0" w:color="auto"/>
            <w:right w:val="none" w:sz="0" w:space="0" w:color="auto"/>
          </w:divBdr>
          <w:divsChild>
            <w:div w:id="383988782">
              <w:marLeft w:val="0"/>
              <w:marRight w:val="0"/>
              <w:marTop w:val="0"/>
              <w:marBottom w:val="0"/>
              <w:divBdr>
                <w:top w:val="none" w:sz="0" w:space="0" w:color="auto"/>
                <w:left w:val="none" w:sz="0" w:space="0" w:color="auto"/>
                <w:bottom w:val="none" w:sz="0" w:space="0" w:color="auto"/>
                <w:right w:val="none" w:sz="0" w:space="0" w:color="auto"/>
              </w:divBdr>
              <w:divsChild>
                <w:div w:id="1864201889">
                  <w:marLeft w:val="0"/>
                  <w:marRight w:val="0"/>
                  <w:marTop w:val="0"/>
                  <w:marBottom w:val="0"/>
                  <w:divBdr>
                    <w:top w:val="none" w:sz="0" w:space="0" w:color="auto"/>
                    <w:left w:val="none" w:sz="0" w:space="0" w:color="auto"/>
                    <w:bottom w:val="none" w:sz="0" w:space="0" w:color="auto"/>
                    <w:right w:val="none" w:sz="0" w:space="0" w:color="auto"/>
                  </w:divBdr>
                  <w:divsChild>
                    <w:div w:id="1330521560">
                      <w:marLeft w:val="0"/>
                      <w:marRight w:val="0"/>
                      <w:marTop w:val="0"/>
                      <w:marBottom w:val="0"/>
                      <w:divBdr>
                        <w:top w:val="none" w:sz="0" w:space="0" w:color="auto"/>
                        <w:left w:val="none" w:sz="0" w:space="0" w:color="auto"/>
                        <w:bottom w:val="none" w:sz="0" w:space="0" w:color="auto"/>
                        <w:right w:val="none" w:sz="0" w:space="0" w:color="auto"/>
                      </w:divBdr>
                      <w:divsChild>
                        <w:div w:id="580262359">
                          <w:marLeft w:val="0"/>
                          <w:marRight w:val="0"/>
                          <w:marTop w:val="0"/>
                          <w:marBottom w:val="0"/>
                          <w:divBdr>
                            <w:top w:val="single" w:sz="6" w:space="6" w:color="B6D0DD"/>
                            <w:left w:val="none" w:sz="0" w:space="0" w:color="auto"/>
                            <w:bottom w:val="none" w:sz="0" w:space="0" w:color="auto"/>
                            <w:right w:val="none" w:sz="0" w:space="0" w:color="auto"/>
                          </w:divBdr>
                          <w:divsChild>
                            <w:div w:id="1406418108">
                              <w:marLeft w:val="0"/>
                              <w:marRight w:val="0"/>
                              <w:marTop w:val="0"/>
                              <w:marBottom w:val="0"/>
                              <w:divBdr>
                                <w:top w:val="none" w:sz="0" w:space="0" w:color="auto"/>
                                <w:left w:val="none" w:sz="0" w:space="0" w:color="auto"/>
                                <w:bottom w:val="none" w:sz="0" w:space="0" w:color="auto"/>
                                <w:right w:val="none" w:sz="0" w:space="0" w:color="auto"/>
                              </w:divBdr>
                              <w:divsChild>
                                <w:div w:id="278343632">
                                  <w:marLeft w:val="0"/>
                                  <w:marRight w:val="0"/>
                                  <w:marTop w:val="0"/>
                                  <w:marBottom w:val="0"/>
                                  <w:divBdr>
                                    <w:top w:val="none" w:sz="0" w:space="0" w:color="auto"/>
                                    <w:left w:val="none" w:sz="0" w:space="0" w:color="auto"/>
                                    <w:bottom w:val="none" w:sz="0" w:space="0" w:color="auto"/>
                                    <w:right w:val="none" w:sz="0" w:space="0" w:color="auto"/>
                                  </w:divBdr>
                                  <w:divsChild>
                                    <w:div w:id="2068648715">
                                      <w:marLeft w:val="0"/>
                                      <w:marRight w:val="0"/>
                                      <w:marTop w:val="0"/>
                                      <w:marBottom w:val="0"/>
                                      <w:divBdr>
                                        <w:top w:val="none" w:sz="0" w:space="0" w:color="auto"/>
                                        <w:left w:val="none" w:sz="0" w:space="0" w:color="auto"/>
                                        <w:bottom w:val="none" w:sz="0" w:space="0" w:color="auto"/>
                                        <w:right w:val="none" w:sz="0" w:space="0" w:color="auto"/>
                                      </w:divBdr>
                                      <w:divsChild>
                                        <w:div w:id="145123015">
                                          <w:marLeft w:val="0"/>
                                          <w:marRight w:val="0"/>
                                          <w:marTop w:val="0"/>
                                          <w:marBottom w:val="0"/>
                                          <w:divBdr>
                                            <w:top w:val="none" w:sz="0" w:space="0" w:color="auto"/>
                                            <w:left w:val="none" w:sz="0" w:space="0" w:color="auto"/>
                                            <w:bottom w:val="none" w:sz="0" w:space="0" w:color="auto"/>
                                            <w:right w:val="none" w:sz="0" w:space="0" w:color="auto"/>
                                          </w:divBdr>
                                          <w:divsChild>
                                            <w:div w:id="168755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6600851">
      <w:bodyDiv w:val="1"/>
      <w:marLeft w:val="0"/>
      <w:marRight w:val="0"/>
      <w:marTop w:val="0"/>
      <w:marBottom w:val="0"/>
      <w:divBdr>
        <w:top w:val="none" w:sz="0" w:space="0" w:color="auto"/>
        <w:left w:val="none" w:sz="0" w:space="0" w:color="auto"/>
        <w:bottom w:val="none" w:sz="0" w:space="0" w:color="auto"/>
        <w:right w:val="none" w:sz="0" w:space="0" w:color="auto"/>
      </w:divBdr>
      <w:divsChild>
        <w:div w:id="1657762719">
          <w:marLeft w:val="0"/>
          <w:marRight w:val="0"/>
          <w:marTop w:val="0"/>
          <w:marBottom w:val="0"/>
          <w:divBdr>
            <w:top w:val="none" w:sz="0" w:space="0" w:color="auto"/>
            <w:left w:val="none" w:sz="0" w:space="0" w:color="auto"/>
            <w:bottom w:val="none" w:sz="0" w:space="0" w:color="auto"/>
            <w:right w:val="none" w:sz="0" w:space="0" w:color="auto"/>
          </w:divBdr>
          <w:divsChild>
            <w:div w:id="210119012">
              <w:marLeft w:val="0"/>
              <w:marRight w:val="0"/>
              <w:marTop w:val="0"/>
              <w:marBottom w:val="0"/>
              <w:divBdr>
                <w:top w:val="none" w:sz="0" w:space="0" w:color="auto"/>
                <w:left w:val="none" w:sz="0" w:space="0" w:color="auto"/>
                <w:bottom w:val="none" w:sz="0" w:space="0" w:color="auto"/>
                <w:right w:val="none" w:sz="0" w:space="0" w:color="auto"/>
              </w:divBdr>
              <w:divsChild>
                <w:div w:id="2037580287">
                  <w:marLeft w:val="0"/>
                  <w:marRight w:val="0"/>
                  <w:marTop w:val="0"/>
                  <w:marBottom w:val="0"/>
                  <w:divBdr>
                    <w:top w:val="none" w:sz="0" w:space="0" w:color="auto"/>
                    <w:left w:val="none" w:sz="0" w:space="0" w:color="auto"/>
                    <w:bottom w:val="none" w:sz="0" w:space="0" w:color="auto"/>
                    <w:right w:val="none" w:sz="0" w:space="0" w:color="auto"/>
                  </w:divBdr>
                  <w:divsChild>
                    <w:div w:id="1198619189">
                      <w:marLeft w:val="0"/>
                      <w:marRight w:val="0"/>
                      <w:marTop w:val="0"/>
                      <w:marBottom w:val="0"/>
                      <w:divBdr>
                        <w:top w:val="none" w:sz="0" w:space="0" w:color="auto"/>
                        <w:left w:val="none" w:sz="0" w:space="0" w:color="auto"/>
                        <w:bottom w:val="none" w:sz="0" w:space="0" w:color="auto"/>
                        <w:right w:val="none" w:sz="0" w:space="0" w:color="auto"/>
                      </w:divBdr>
                      <w:divsChild>
                        <w:div w:id="1071195791">
                          <w:marLeft w:val="0"/>
                          <w:marRight w:val="0"/>
                          <w:marTop w:val="0"/>
                          <w:marBottom w:val="0"/>
                          <w:divBdr>
                            <w:top w:val="single" w:sz="6" w:space="6" w:color="B6D0DD"/>
                            <w:left w:val="none" w:sz="0" w:space="0" w:color="auto"/>
                            <w:bottom w:val="none" w:sz="0" w:space="0" w:color="auto"/>
                            <w:right w:val="none" w:sz="0" w:space="0" w:color="auto"/>
                          </w:divBdr>
                          <w:divsChild>
                            <w:div w:id="1900675404">
                              <w:marLeft w:val="0"/>
                              <w:marRight w:val="0"/>
                              <w:marTop w:val="0"/>
                              <w:marBottom w:val="0"/>
                              <w:divBdr>
                                <w:top w:val="none" w:sz="0" w:space="0" w:color="auto"/>
                                <w:left w:val="none" w:sz="0" w:space="0" w:color="auto"/>
                                <w:bottom w:val="none" w:sz="0" w:space="0" w:color="auto"/>
                                <w:right w:val="none" w:sz="0" w:space="0" w:color="auto"/>
                              </w:divBdr>
                              <w:divsChild>
                                <w:div w:id="1690181584">
                                  <w:marLeft w:val="0"/>
                                  <w:marRight w:val="0"/>
                                  <w:marTop w:val="0"/>
                                  <w:marBottom w:val="0"/>
                                  <w:divBdr>
                                    <w:top w:val="none" w:sz="0" w:space="0" w:color="auto"/>
                                    <w:left w:val="none" w:sz="0" w:space="0" w:color="auto"/>
                                    <w:bottom w:val="none" w:sz="0" w:space="0" w:color="auto"/>
                                    <w:right w:val="none" w:sz="0" w:space="0" w:color="auto"/>
                                  </w:divBdr>
                                  <w:divsChild>
                                    <w:div w:id="660888915">
                                      <w:marLeft w:val="0"/>
                                      <w:marRight w:val="0"/>
                                      <w:marTop w:val="0"/>
                                      <w:marBottom w:val="0"/>
                                      <w:divBdr>
                                        <w:top w:val="none" w:sz="0" w:space="0" w:color="auto"/>
                                        <w:left w:val="none" w:sz="0" w:space="0" w:color="auto"/>
                                        <w:bottom w:val="none" w:sz="0" w:space="0" w:color="auto"/>
                                        <w:right w:val="none" w:sz="0" w:space="0" w:color="auto"/>
                                      </w:divBdr>
                                      <w:divsChild>
                                        <w:div w:id="1448352063">
                                          <w:marLeft w:val="0"/>
                                          <w:marRight w:val="0"/>
                                          <w:marTop w:val="0"/>
                                          <w:marBottom w:val="0"/>
                                          <w:divBdr>
                                            <w:top w:val="none" w:sz="0" w:space="0" w:color="auto"/>
                                            <w:left w:val="none" w:sz="0" w:space="0" w:color="auto"/>
                                            <w:bottom w:val="none" w:sz="0" w:space="0" w:color="auto"/>
                                            <w:right w:val="none" w:sz="0" w:space="0" w:color="auto"/>
                                          </w:divBdr>
                                          <w:divsChild>
                                            <w:div w:id="53558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1840594">
      <w:bodyDiv w:val="1"/>
      <w:marLeft w:val="0"/>
      <w:marRight w:val="0"/>
      <w:marTop w:val="0"/>
      <w:marBottom w:val="0"/>
      <w:divBdr>
        <w:top w:val="none" w:sz="0" w:space="0" w:color="auto"/>
        <w:left w:val="none" w:sz="0" w:space="0" w:color="auto"/>
        <w:bottom w:val="none" w:sz="0" w:space="0" w:color="auto"/>
        <w:right w:val="none" w:sz="0" w:space="0" w:color="auto"/>
      </w:divBdr>
      <w:divsChild>
        <w:div w:id="1245214873">
          <w:marLeft w:val="167"/>
          <w:marRight w:val="0"/>
          <w:marTop w:val="0"/>
          <w:marBottom w:val="0"/>
          <w:divBdr>
            <w:top w:val="single" w:sz="2" w:space="0" w:color="CCCCCC"/>
            <w:left w:val="single" w:sz="12" w:space="0" w:color="CCCCCC"/>
            <w:bottom w:val="single" w:sz="12" w:space="0" w:color="CCCCCC"/>
            <w:right w:val="single" w:sz="12" w:space="0" w:color="CCCCCC"/>
          </w:divBdr>
          <w:divsChild>
            <w:div w:id="1647926714">
              <w:marLeft w:val="0"/>
              <w:marRight w:val="0"/>
              <w:marTop w:val="0"/>
              <w:marBottom w:val="0"/>
              <w:divBdr>
                <w:top w:val="none" w:sz="0" w:space="0" w:color="auto"/>
                <w:left w:val="none" w:sz="0" w:space="0" w:color="auto"/>
                <w:bottom w:val="none" w:sz="0" w:space="0" w:color="auto"/>
                <w:right w:val="none" w:sz="0" w:space="0" w:color="auto"/>
              </w:divBdr>
              <w:divsChild>
                <w:div w:id="1050425063">
                  <w:marLeft w:val="0"/>
                  <w:marRight w:val="0"/>
                  <w:marTop w:val="0"/>
                  <w:marBottom w:val="0"/>
                  <w:divBdr>
                    <w:top w:val="none" w:sz="0" w:space="0" w:color="auto"/>
                    <w:left w:val="none" w:sz="0" w:space="0" w:color="auto"/>
                    <w:bottom w:val="none" w:sz="0" w:space="0" w:color="auto"/>
                    <w:right w:val="none" w:sz="0" w:space="0" w:color="auto"/>
                  </w:divBdr>
                  <w:divsChild>
                    <w:div w:id="256789567">
                      <w:marLeft w:val="0"/>
                      <w:marRight w:val="0"/>
                      <w:marTop w:val="0"/>
                      <w:marBottom w:val="0"/>
                      <w:divBdr>
                        <w:top w:val="none" w:sz="0" w:space="0" w:color="auto"/>
                        <w:left w:val="none" w:sz="0" w:space="0" w:color="auto"/>
                        <w:bottom w:val="none" w:sz="0" w:space="0" w:color="auto"/>
                        <w:right w:val="none" w:sz="0" w:space="0" w:color="auto"/>
                      </w:divBdr>
                      <w:divsChild>
                        <w:div w:id="77352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65883">
      <w:bodyDiv w:val="1"/>
      <w:marLeft w:val="150"/>
      <w:marRight w:val="150"/>
      <w:marTop w:val="0"/>
      <w:marBottom w:val="0"/>
      <w:divBdr>
        <w:top w:val="none" w:sz="0" w:space="0" w:color="auto"/>
        <w:left w:val="none" w:sz="0" w:space="0" w:color="auto"/>
        <w:bottom w:val="none" w:sz="0" w:space="0" w:color="auto"/>
        <w:right w:val="none" w:sz="0" w:space="0" w:color="auto"/>
      </w:divBdr>
    </w:div>
    <w:div w:id="1013216782">
      <w:bodyDiv w:val="1"/>
      <w:marLeft w:val="0"/>
      <w:marRight w:val="0"/>
      <w:marTop w:val="0"/>
      <w:marBottom w:val="0"/>
      <w:divBdr>
        <w:top w:val="none" w:sz="0" w:space="0" w:color="auto"/>
        <w:left w:val="none" w:sz="0" w:space="0" w:color="auto"/>
        <w:bottom w:val="none" w:sz="0" w:space="0" w:color="auto"/>
        <w:right w:val="none" w:sz="0" w:space="0" w:color="auto"/>
      </w:divBdr>
      <w:divsChild>
        <w:div w:id="1182014197">
          <w:marLeft w:val="0"/>
          <w:marRight w:val="0"/>
          <w:marTop w:val="0"/>
          <w:marBottom w:val="0"/>
          <w:divBdr>
            <w:top w:val="none" w:sz="0" w:space="0" w:color="auto"/>
            <w:left w:val="none" w:sz="0" w:space="0" w:color="auto"/>
            <w:bottom w:val="none" w:sz="0" w:space="0" w:color="auto"/>
            <w:right w:val="none" w:sz="0" w:space="0" w:color="auto"/>
          </w:divBdr>
          <w:divsChild>
            <w:div w:id="1472165468">
              <w:marLeft w:val="0"/>
              <w:marRight w:val="0"/>
              <w:marTop w:val="0"/>
              <w:marBottom w:val="0"/>
              <w:divBdr>
                <w:top w:val="none" w:sz="0" w:space="0" w:color="auto"/>
                <w:left w:val="none" w:sz="0" w:space="0" w:color="auto"/>
                <w:bottom w:val="none" w:sz="0" w:space="0" w:color="auto"/>
                <w:right w:val="none" w:sz="0" w:space="0" w:color="auto"/>
              </w:divBdr>
              <w:divsChild>
                <w:div w:id="1391268454">
                  <w:marLeft w:val="0"/>
                  <w:marRight w:val="0"/>
                  <w:marTop w:val="0"/>
                  <w:marBottom w:val="0"/>
                  <w:divBdr>
                    <w:top w:val="none" w:sz="0" w:space="0" w:color="auto"/>
                    <w:left w:val="none" w:sz="0" w:space="0" w:color="auto"/>
                    <w:bottom w:val="none" w:sz="0" w:space="0" w:color="auto"/>
                    <w:right w:val="none" w:sz="0" w:space="0" w:color="auto"/>
                  </w:divBdr>
                  <w:divsChild>
                    <w:div w:id="70203702">
                      <w:marLeft w:val="0"/>
                      <w:marRight w:val="0"/>
                      <w:marTop w:val="0"/>
                      <w:marBottom w:val="0"/>
                      <w:divBdr>
                        <w:top w:val="none" w:sz="0" w:space="0" w:color="auto"/>
                        <w:left w:val="none" w:sz="0" w:space="0" w:color="auto"/>
                        <w:bottom w:val="none" w:sz="0" w:space="0" w:color="auto"/>
                        <w:right w:val="none" w:sz="0" w:space="0" w:color="auto"/>
                      </w:divBdr>
                      <w:divsChild>
                        <w:div w:id="262302234">
                          <w:marLeft w:val="0"/>
                          <w:marRight w:val="0"/>
                          <w:marTop w:val="0"/>
                          <w:marBottom w:val="0"/>
                          <w:divBdr>
                            <w:top w:val="single" w:sz="6" w:space="6" w:color="B6D0DD"/>
                            <w:left w:val="none" w:sz="0" w:space="0" w:color="auto"/>
                            <w:bottom w:val="none" w:sz="0" w:space="0" w:color="auto"/>
                            <w:right w:val="none" w:sz="0" w:space="0" w:color="auto"/>
                          </w:divBdr>
                          <w:divsChild>
                            <w:div w:id="910890706">
                              <w:marLeft w:val="0"/>
                              <w:marRight w:val="0"/>
                              <w:marTop w:val="0"/>
                              <w:marBottom w:val="0"/>
                              <w:divBdr>
                                <w:top w:val="none" w:sz="0" w:space="0" w:color="auto"/>
                                <w:left w:val="none" w:sz="0" w:space="0" w:color="auto"/>
                                <w:bottom w:val="none" w:sz="0" w:space="0" w:color="auto"/>
                                <w:right w:val="none" w:sz="0" w:space="0" w:color="auto"/>
                              </w:divBdr>
                              <w:divsChild>
                                <w:div w:id="753744077">
                                  <w:marLeft w:val="0"/>
                                  <w:marRight w:val="0"/>
                                  <w:marTop w:val="0"/>
                                  <w:marBottom w:val="0"/>
                                  <w:divBdr>
                                    <w:top w:val="none" w:sz="0" w:space="0" w:color="auto"/>
                                    <w:left w:val="none" w:sz="0" w:space="0" w:color="auto"/>
                                    <w:bottom w:val="none" w:sz="0" w:space="0" w:color="auto"/>
                                    <w:right w:val="none" w:sz="0" w:space="0" w:color="auto"/>
                                  </w:divBdr>
                                  <w:divsChild>
                                    <w:div w:id="847403843">
                                      <w:marLeft w:val="0"/>
                                      <w:marRight w:val="0"/>
                                      <w:marTop w:val="0"/>
                                      <w:marBottom w:val="0"/>
                                      <w:divBdr>
                                        <w:top w:val="none" w:sz="0" w:space="0" w:color="auto"/>
                                        <w:left w:val="none" w:sz="0" w:space="0" w:color="auto"/>
                                        <w:bottom w:val="none" w:sz="0" w:space="0" w:color="auto"/>
                                        <w:right w:val="none" w:sz="0" w:space="0" w:color="auto"/>
                                      </w:divBdr>
                                      <w:divsChild>
                                        <w:div w:id="1529640496">
                                          <w:marLeft w:val="0"/>
                                          <w:marRight w:val="0"/>
                                          <w:marTop w:val="0"/>
                                          <w:marBottom w:val="0"/>
                                          <w:divBdr>
                                            <w:top w:val="none" w:sz="0" w:space="0" w:color="auto"/>
                                            <w:left w:val="none" w:sz="0" w:space="0" w:color="auto"/>
                                            <w:bottom w:val="none" w:sz="0" w:space="0" w:color="auto"/>
                                            <w:right w:val="none" w:sz="0" w:space="0" w:color="auto"/>
                                          </w:divBdr>
                                          <w:divsChild>
                                            <w:div w:id="146735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3440003">
      <w:bodyDiv w:val="1"/>
      <w:marLeft w:val="0"/>
      <w:marRight w:val="0"/>
      <w:marTop w:val="0"/>
      <w:marBottom w:val="0"/>
      <w:divBdr>
        <w:top w:val="none" w:sz="0" w:space="0" w:color="auto"/>
        <w:left w:val="none" w:sz="0" w:space="0" w:color="auto"/>
        <w:bottom w:val="none" w:sz="0" w:space="0" w:color="auto"/>
        <w:right w:val="none" w:sz="0" w:space="0" w:color="auto"/>
      </w:divBdr>
      <w:divsChild>
        <w:div w:id="752288209">
          <w:marLeft w:val="0"/>
          <w:marRight w:val="0"/>
          <w:marTop w:val="0"/>
          <w:marBottom w:val="0"/>
          <w:divBdr>
            <w:top w:val="none" w:sz="0" w:space="0" w:color="auto"/>
            <w:left w:val="none" w:sz="0" w:space="0" w:color="auto"/>
            <w:bottom w:val="none" w:sz="0" w:space="0" w:color="auto"/>
            <w:right w:val="none" w:sz="0" w:space="0" w:color="auto"/>
          </w:divBdr>
          <w:divsChild>
            <w:div w:id="1650748955">
              <w:marLeft w:val="0"/>
              <w:marRight w:val="0"/>
              <w:marTop w:val="0"/>
              <w:marBottom w:val="0"/>
              <w:divBdr>
                <w:top w:val="none" w:sz="0" w:space="0" w:color="auto"/>
                <w:left w:val="none" w:sz="0" w:space="0" w:color="auto"/>
                <w:bottom w:val="none" w:sz="0" w:space="0" w:color="auto"/>
                <w:right w:val="none" w:sz="0" w:space="0" w:color="auto"/>
              </w:divBdr>
              <w:divsChild>
                <w:div w:id="1101880492">
                  <w:marLeft w:val="0"/>
                  <w:marRight w:val="0"/>
                  <w:marTop w:val="0"/>
                  <w:marBottom w:val="0"/>
                  <w:divBdr>
                    <w:top w:val="none" w:sz="0" w:space="0" w:color="auto"/>
                    <w:left w:val="none" w:sz="0" w:space="0" w:color="auto"/>
                    <w:bottom w:val="none" w:sz="0" w:space="0" w:color="auto"/>
                    <w:right w:val="none" w:sz="0" w:space="0" w:color="auto"/>
                  </w:divBdr>
                  <w:divsChild>
                    <w:div w:id="852033794">
                      <w:marLeft w:val="0"/>
                      <w:marRight w:val="0"/>
                      <w:marTop w:val="0"/>
                      <w:marBottom w:val="0"/>
                      <w:divBdr>
                        <w:top w:val="none" w:sz="0" w:space="0" w:color="auto"/>
                        <w:left w:val="none" w:sz="0" w:space="0" w:color="auto"/>
                        <w:bottom w:val="none" w:sz="0" w:space="0" w:color="auto"/>
                        <w:right w:val="none" w:sz="0" w:space="0" w:color="auto"/>
                      </w:divBdr>
                      <w:divsChild>
                        <w:div w:id="1247763227">
                          <w:marLeft w:val="0"/>
                          <w:marRight w:val="0"/>
                          <w:marTop w:val="0"/>
                          <w:marBottom w:val="0"/>
                          <w:divBdr>
                            <w:top w:val="single" w:sz="6" w:space="6" w:color="B6D0DD"/>
                            <w:left w:val="none" w:sz="0" w:space="0" w:color="auto"/>
                            <w:bottom w:val="none" w:sz="0" w:space="0" w:color="auto"/>
                            <w:right w:val="none" w:sz="0" w:space="0" w:color="auto"/>
                          </w:divBdr>
                          <w:divsChild>
                            <w:div w:id="161824741">
                              <w:marLeft w:val="0"/>
                              <w:marRight w:val="0"/>
                              <w:marTop w:val="0"/>
                              <w:marBottom w:val="0"/>
                              <w:divBdr>
                                <w:top w:val="none" w:sz="0" w:space="0" w:color="auto"/>
                                <w:left w:val="none" w:sz="0" w:space="0" w:color="auto"/>
                                <w:bottom w:val="none" w:sz="0" w:space="0" w:color="auto"/>
                                <w:right w:val="none" w:sz="0" w:space="0" w:color="auto"/>
                              </w:divBdr>
                              <w:divsChild>
                                <w:div w:id="332686660">
                                  <w:marLeft w:val="0"/>
                                  <w:marRight w:val="0"/>
                                  <w:marTop w:val="0"/>
                                  <w:marBottom w:val="0"/>
                                  <w:divBdr>
                                    <w:top w:val="none" w:sz="0" w:space="0" w:color="auto"/>
                                    <w:left w:val="none" w:sz="0" w:space="0" w:color="auto"/>
                                    <w:bottom w:val="none" w:sz="0" w:space="0" w:color="auto"/>
                                    <w:right w:val="none" w:sz="0" w:space="0" w:color="auto"/>
                                  </w:divBdr>
                                  <w:divsChild>
                                    <w:div w:id="2117283934">
                                      <w:marLeft w:val="0"/>
                                      <w:marRight w:val="0"/>
                                      <w:marTop w:val="0"/>
                                      <w:marBottom w:val="0"/>
                                      <w:divBdr>
                                        <w:top w:val="none" w:sz="0" w:space="0" w:color="auto"/>
                                        <w:left w:val="none" w:sz="0" w:space="0" w:color="auto"/>
                                        <w:bottom w:val="none" w:sz="0" w:space="0" w:color="auto"/>
                                        <w:right w:val="none" w:sz="0" w:space="0" w:color="auto"/>
                                      </w:divBdr>
                                      <w:divsChild>
                                        <w:div w:id="1258825997">
                                          <w:marLeft w:val="0"/>
                                          <w:marRight w:val="0"/>
                                          <w:marTop w:val="0"/>
                                          <w:marBottom w:val="0"/>
                                          <w:divBdr>
                                            <w:top w:val="none" w:sz="0" w:space="0" w:color="auto"/>
                                            <w:left w:val="none" w:sz="0" w:space="0" w:color="auto"/>
                                            <w:bottom w:val="none" w:sz="0" w:space="0" w:color="auto"/>
                                            <w:right w:val="none" w:sz="0" w:space="0" w:color="auto"/>
                                          </w:divBdr>
                                          <w:divsChild>
                                            <w:div w:id="163344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1950367">
      <w:bodyDiv w:val="1"/>
      <w:marLeft w:val="0"/>
      <w:marRight w:val="0"/>
      <w:marTop w:val="0"/>
      <w:marBottom w:val="0"/>
      <w:divBdr>
        <w:top w:val="none" w:sz="0" w:space="0" w:color="auto"/>
        <w:left w:val="none" w:sz="0" w:space="0" w:color="auto"/>
        <w:bottom w:val="none" w:sz="0" w:space="0" w:color="auto"/>
        <w:right w:val="none" w:sz="0" w:space="0" w:color="auto"/>
      </w:divBdr>
      <w:divsChild>
        <w:div w:id="586230635">
          <w:marLeft w:val="0"/>
          <w:marRight w:val="0"/>
          <w:marTop w:val="0"/>
          <w:marBottom w:val="0"/>
          <w:divBdr>
            <w:top w:val="none" w:sz="0" w:space="0" w:color="auto"/>
            <w:left w:val="none" w:sz="0" w:space="0" w:color="auto"/>
            <w:bottom w:val="none" w:sz="0" w:space="0" w:color="auto"/>
            <w:right w:val="none" w:sz="0" w:space="0" w:color="auto"/>
          </w:divBdr>
          <w:divsChild>
            <w:div w:id="2091386958">
              <w:marLeft w:val="0"/>
              <w:marRight w:val="5023"/>
              <w:marTop w:val="0"/>
              <w:marBottom w:val="0"/>
              <w:divBdr>
                <w:top w:val="none" w:sz="0" w:space="0" w:color="auto"/>
                <w:left w:val="none" w:sz="0" w:space="0" w:color="auto"/>
                <w:bottom w:val="none" w:sz="0" w:space="0" w:color="auto"/>
                <w:right w:val="none" w:sz="0" w:space="0" w:color="auto"/>
              </w:divBdr>
              <w:divsChild>
                <w:div w:id="1464154289">
                  <w:marLeft w:val="84"/>
                  <w:marRight w:val="84"/>
                  <w:marTop w:val="84"/>
                  <w:marBottom w:val="84"/>
                  <w:divBdr>
                    <w:top w:val="single" w:sz="6" w:space="8" w:color="6B8CBD"/>
                    <w:left w:val="single" w:sz="6" w:space="8" w:color="6B8CBD"/>
                    <w:bottom w:val="single" w:sz="6" w:space="13" w:color="6B8CBD"/>
                    <w:right w:val="single" w:sz="6" w:space="8" w:color="6B8CBD"/>
                  </w:divBdr>
                  <w:divsChild>
                    <w:div w:id="1047608443">
                      <w:marLeft w:val="0"/>
                      <w:marRight w:val="0"/>
                      <w:marTop w:val="0"/>
                      <w:marBottom w:val="0"/>
                      <w:divBdr>
                        <w:top w:val="none" w:sz="0" w:space="0" w:color="auto"/>
                        <w:left w:val="none" w:sz="0" w:space="0" w:color="auto"/>
                        <w:bottom w:val="none" w:sz="0" w:space="0" w:color="auto"/>
                        <w:right w:val="none" w:sz="0" w:space="0" w:color="auto"/>
                      </w:divBdr>
                      <w:divsChild>
                        <w:div w:id="1214779998">
                          <w:marLeft w:val="0"/>
                          <w:marRight w:val="0"/>
                          <w:marTop w:val="0"/>
                          <w:marBottom w:val="0"/>
                          <w:divBdr>
                            <w:top w:val="none" w:sz="0" w:space="0" w:color="auto"/>
                            <w:left w:val="none" w:sz="0" w:space="0" w:color="auto"/>
                            <w:bottom w:val="none" w:sz="0" w:space="0" w:color="auto"/>
                            <w:right w:val="none" w:sz="0" w:space="0" w:color="auto"/>
                          </w:divBdr>
                          <w:divsChild>
                            <w:div w:id="2144346483">
                              <w:marLeft w:val="0"/>
                              <w:marRight w:val="0"/>
                              <w:marTop w:val="0"/>
                              <w:marBottom w:val="240"/>
                              <w:divBdr>
                                <w:top w:val="none" w:sz="0" w:space="0" w:color="auto"/>
                                <w:left w:val="none" w:sz="0" w:space="0" w:color="auto"/>
                                <w:bottom w:val="single" w:sz="12" w:space="12" w:color="EEEEEE"/>
                                <w:right w:val="none" w:sz="0" w:space="0" w:color="auto"/>
                              </w:divBdr>
                              <w:divsChild>
                                <w:div w:id="136370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0968499">
      <w:bodyDiv w:val="1"/>
      <w:marLeft w:val="0"/>
      <w:marRight w:val="0"/>
      <w:marTop w:val="0"/>
      <w:marBottom w:val="0"/>
      <w:divBdr>
        <w:top w:val="none" w:sz="0" w:space="0" w:color="auto"/>
        <w:left w:val="none" w:sz="0" w:space="0" w:color="auto"/>
        <w:bottom w:val="none" w:sz="0" w:space="0" w:color="auto"/>
        <w:right w:val="none" w:sz="0" w:space="0" w:color="auto"/>
      </w:divBdr>
      <w:divsChild>
        <w:div w:id="2146661159">
          <w:marLeft w:val="0"/>
          <w:marRight w:val="0"/>
          <w:marTop w:val="0"/>
          <w:marBottom w:val="0"/>
          <w:divBdr>
            <w:top w:val="none" w:sz="0" w:space="0" w:color="auto"/>
            <w:left w:val="none" w:sz="0" w:space="0" w:color="auto"/>
            <w:bottom w:val="none" w:sz="0" w:space="0" w:color="auto"/>
            <w:right w:val="none" w:sz="0" w:space="0" w:color="auto"/>
          </w:divBdr>
          <w:divsChild>
            <w:div w:id="913323902">
              <w:marLeft w:val="0"/>
              <w:marRight w:val="0"/>
              <w:marTop w:val="0"/>
              <w:marBottom w:val="0"/>
              <w:divBdr>
                <w:top w:val="none" w:sz="0" w:space="0" w:color="auto"/>
                <w:left w:val="none" w:sz="0" w:space="0" w:color="auto"/>
                <w:bottom w:val="none" w:sz="0" w:space="0" w:color="auto"/>
                <w:right w:val="none" w:sz="0" w:space="0" w:color="auto"/>
              </w:divBdr>
              <w:divsChild>
                <w:div w:id="337730017">
                  <w:marLeft w:val="0"/>
                  <w:marRight w:val="0"/>
                  <w:marTop w:val="0"/>
                  <w:marBottom w:val="0"/>
                  <w:divBdr>
                    <w:top w:val="none" w:sz="0" w:space="0" w:color="auto"/>
                    <w:left w:val="none" w:sz="0" w:space="0" w:color="auto"/>
                    <w:bottom w:val="none" w:sz="0" w:space="0" w:color="auto"/>
                    <w:right w:val="none" w:sz="0" w:space="0" w:color="auto"/>
                  </w:divBdr>
                  <w:divsChild>
                    <w:div w:id="801726164">
                      <w:marLeft w:val="0"/>
                      <w:marRight w:val="0"/>
                      <w:marTop w:val="0"/>
                      <w:marBottom w:val="0"/>
                      <w:divBdr>
                        <w:top w:val="none" w:sz="0" w:space="0" w:color="auto"/>
                        <w:left w:val="none" w:sz="0" w:space="0" w:color="auto"/>
                        <w:bottom w:val="none" w:sz="0" w:space="0" w:color="auto"/>
                        <w:right w:val="none" w:sz="0" w:space="0" w:color="auto"/>
                      </w:divBdr>
                      <w:divsChild>
                        <w:div w:id="518665845">
                          <w:marLeft w:val="0"/>
                          <w:marRight w:val="0"/>
                          <w:marTop w:val="0"/>
                          <w:marBottom w:val="0"/>
                          <w:divBdr>
                            <w:top w:val="single" w:sz="6" w:space="6" w:color="B6D0DD"/>
                            <w:left w:val="none" w:sz="0" w:space="0" w:color="auto"/>
                            <w:bottom w:val="none" w:sz="0" w:space="0" w:color="auto"/>
                            <w:right w:val="none" w:sz="0" w:space="0" w:color="auto"/>
                          </w:divBdr>
                          <w:divsChild>
                            <w:div w:id="955257121">
                              <w:marLeft w:val="0"/>
                              <w:marRight w:val="0"/>
                              <w:marTop w:val="0"/>
                              <w:marBottom w:val="0"/>
                              <w:divBdr>
                                <w:top w:val="none" w:sz="0" w:space="0" w:color="auto"/>
                                <w:left w:val="none" w:sz="0" w:space="0" w:color="auto"/>
                                <w:bottom w:val="none" w:sz="0" w:space="0" w:color="auto"/>
                                <w:right w:val="none" w:sz="0" w:space="0" w:color="auto"/>
                              </w:divBdr>
                              <w:divsChild>
                                <w:div w:id="1359743291">
                                  <w:marLeft w:val="0"/>
                                  <w:marRight w:val="0"/>
                                  <w:marTop w:val="0"/>
                                  <w:marBottom w:val="0"/>
                                  <w:divBdr>
                                    <w:top w:val="none" w:sz="0" w:space="0" w:color="auto"/>
                                    <w:left w:val="none" w:sz="0" w:space="0" w:color="auto"/>
                                    <w:bottom w:val="none" w:sz="0" w:space="0" w:color="auto"/>
                                    <w:right w:val="none" w:sz="0" w:space="0" w:color="auto"/>
                                  </w:divBdr>
                                  <w:divsChild>
                                    <w:div w:id="941566310">
                                      <w:marLeft w:val="0"/>
                                      <w:marRight w:val="0"/>
                                      <w:marTop w:val="0"/>
                                      <w:marBottom w:val="0"/>
                                      <w:divBdr>
                                        <w:top w:val="none" w:sz="0" w:space="0" w:color="auto"/>
                                        <w:left w:val="none" w:sz="0" w:space="0" w:color="auto"/>
                                        <w:bottom w:val="none" w:sz="0" w:space="0" w:color="auto"/>
                                        <w:right w:val="none" w:sz="0" w:space="0" w:color="auto"/>
                                      </w:divBdr>
                                      <w:divsChild>
                                        <w:div w:id="368183405">
                                          <w:marLeft w:val="0"/>
                                          <w:marRight w:val="0"/>
                                          <w:marTop w:val="0"/>
                                          <w:marBottom w:val="0"/>
                                          <w:divBdr>
                                            <w:top w:val="none" w:sz="0" w:space="0" w:color="auto"/>
                                            <w:left w:val="none" w:sz="0" w:space="0" w:color="auto"/>
                                            <w:bottom w:val="none" w:sz="0" w:space="0" w:color="auto"/>
                                            <w:right w:val="none" w:sz="0" w:space="0" w:color="auto"/>
                                          </w:divBdr>
                                          <w:divsChild>
                                            <w:div w:id="120267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3633236">
      <w:bodyDiv w:val="1"/>
      <w:marLeft w:val="0"/>
      <w:marRight w:val="0"/>
      <w:marTop w:val="0"/>
      <w:marBottom w:val="0"/>
      <w:divBdr>
        <w:top w:val="none" w:sz="0" w:space="0" w:color="auto"/>
        <w:left w:val="none" w:sz="0" w:space="0" w:color="auto"/>
        <w:bottom w:val="none" w:sz="0" w:space="0" w:color="auto"/>
        <w:right w:val="none" w:sz="0" w:space="0" w:color="auto"/>
      </w:divBdr>
      <w:divsChild>
        <w:div w:id="502470770">
          <w:marLeft w:val="0"/>
          <w:marRight w:val="0"/>
          <w:marTop w:val="0"/>
          <w:marBottom w:val="0"/>
          <w:divBdr>
            <w:top w:val="none" w:sz="0" w:space="0" w:color="auto"/>
            <w:left w:val="none" w:sz="0" w:space="0" w:color="auto"/>
            <w:bottom w:val="none" w:sz="0" w:space="0" w:color="auto"/>
            <w:right w:val="none" w:sz="0" w:space="0" w:color="auto"/>
          </w:divBdr>
          <w:divsChild>
            <w:div w:id="353464052">
              <w:marLeft w:val="0"/>
              <w:marRight w:val="0"/>
              <w:marTop w:val="0"/>
              <w:marBottom w:val="0"/>
              <w:divBdr>
                <w:top w:val="none" w:sz="0" w:space="0" w:color="auto"/>
                <w:left w:val="none" w:sz="0" w:space="0" w:color="auto"/>
                <w:bottom w:val="none" w:sz="0" w:space="0" w:color="auto"/>
                <w:right w:val="none" w:sz="0" w:space="0" w:color="auto"/>
              </w:divBdr>
              <w:divsChild>
                <w:div w:id="925727042">
                  <w:marLeft w:val="0"/>
                  <w:marRight w:val="0"/>
                  <w:marTop w:val="0"/>
                  <w:marBottom w:val="0"/>
                  <w:divBdr>
                    <w:top w:val="none" w:sz="0" w:space="0" w:color="auto"/>
                    <w:left w:val="none" w:sz="0" w:space="0" w:color="auto"/>
                    <w:bottom w:val="none" w:sz="0" w:space="0" w:color="auto"/>
                    <w:right w:val="none" w:sz="0" w:space="0" w:color="auto"/>
                  </w:divBdr>
                  <w:divsChild>
                    <w:div w:id="531043374">
                      <w:marLeft w:val="0"/>
                      <w:marRight w:val="0"/>
                      <w:marTop w:val="0"/>
                      <w:marBottom w:val="0"/>
                      <w:divBdr>
                        <w:top w:val="none" w:sz="0" w:space="0" w:color="auto"/>
                        <w:left w:val="none" w:sz="0" w:space="0" w:color="auto"/>
                        <w:bottom w:val="none" w:sz="0" w:space="0" w:color="auto"/>
                        <w:right w:val="none" w:sz="0" w:space="0" w:color="auto"/>
                      </w:divBdr>
                      <w:divsChild>
                        <w:div w:id="1098059307">
                          <w:marLeft w:val="0"/>
                          <w:marRight w:val="0"/>
                          <w:marTop w:val="0"/>
                          <w:marBottom w:val="0"/>
                          <w:divBdr>
                            <w:top w:val="single" w:sz="6" w:space="6" w:color="B6D0DD"/>
                            <w:left w:val="none" w:sz="0" w:space="0" w:color="auto"/>
                            <w:bottom w:val="none" w:sz="0" w:space="0" w:color="auto"/>
                            <w:right w:val="none" w:sz="0" w:space="0" w:color="auto"/>
                          </w:divBdr>
                          <w:divsChild>
                            <w:div w:id="2011905250">
                              <w:marLeft w:val="0"/>
                              <w:marRight w:val="0"/>
                              <w:marTop w:val="0"/>
                              <w:marBottom w:val="0"/>
                              <w:divBdr>
                                <w:top w:val="none" w:sz="0" w:space="0" w:color="auto"/>
                                <w:left w:val="none" w:sz="0" w:space="0" w:color="auto"/>
                                <w:bottom w:val="none" w:sz="0" w:space="0" w:color="auto"/>
                                <w:right w:val="none" w:sz="0" w:space="0" w:color="auto"/>
                              </w:divBdr>
                              <w:divsChild>
                                <w:div w:id="87122390">
                                  <w:marLeft w:val="0"/>
                                  <w:marRight w:val="0"/>
                                  <w:marTop w:val="0"/>
                                  <w:marBottom w:val="0"/>
                                  <w:divBdr>
                                    <w:top w:val="none" w:sz="0" w:space="0" w:color="auto"/>
                                    <w:left w:val="none" w:sz="0" w:space="0" w:color="auto"/>
                                    <w:bottom w:val="none" w:sz="0" w:space="0" w:color="auto"/>
                                    <w:right w:val="none" w:sz="0" w:space="0" w:color="auto"/>
                                  </w:divBdr>
                                  <w:divsChild>
                                    <w:div w:id="1160386078">
                                      <w:marLeft w:val="0"/>
                                      <w:marRight w:val="0"/>
                                      <w:marTop w:val="0"/>
                                      <w:marBottom w:val="0"/>
                                      <w:divBdr>
                                        <w:top w:val="none" w:sz="0" w:space="0" w:color="auto"/>
                                        <w:left w:val="none" w:sz="0" w:space="0" w:color="auto"/>
                                        <w:bottom w:val="none" w:sz="0" w:space="0" w:color="auto"/>
                                        <w:right w:val="none" w:sz="0" w:space="0" w:color="auto"/>
                                      </w:divBdr>
                                      <w:divsChild>
                                        <w:div w:id="37820076">
                                          <w:marLeft w:val="0"/>
                                          <w:marRight w:val="0"/>
                                          <w:marTop w:val="0"/>
                                          <w:marBottom w:val="0"/>
                                          <w:divBdr>
                                            <w:top w:val="none" w:sz="0" w:space="0" w:color="auto"/>
                                            <w:left w:val="none" w:sz="0" w:space="0" w:color="auto"/>
                                            <w:bottom w:val="none" w:sz="0" w:space="0" w:color="auto"/>
                                            <w:right w:val="none" w:sz="0" w:space="0" w:color="auto"/>
                                          </w:divBdr>
                                          <w:divsChild>
                                            <w:div w:id="125246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9577911">
      <w:bodyDiv w:val="1"/>
      <w:marLeft w:val="0"/>
      <w:marRight w:val="0"/>
      <w:marTop w:val="0"/>
      <w:marBottom w:val="0"/>
      <w:divBdr>
        <w:top w:val="none" w:sz="0" w:space="0" w:color="auto"/>
        <w:left w:val="none" w:sz="0" w:space="0" w:color="auto"/>
        <w:bottom w:val="none" w:sz="0" w:space="0" w:color="auto"/>
        <w:right w:val="none" w:sz="0" w:space="0" w:color="auto"/>
      </w:divBdr>
      <w:divsChild>
        <w:div w:id="578632420">
          <w:marLeft w:val="0"/>
          <w:marRight w:val="0"/>
          <w:marTop w:val="0"/>
          <w:marBottom w:val="0"/>
          <w:divBdr>
            <w:top w:val="none" w:sz="0" w:space="0" w:color="auto"/>
            <w:left w:val="none" w:sz="0" w:space="0" w:color="auto"/>
            <w:bottom w:val="none" w:sz="0" w:space="0" w:color="auto"/>
            <w:right w:val="none" w:sz="0" w:space="0" w:color="auto"/>
          </w:divBdr>
          <w:divsChild>
            <w:div w:id="1809055995">
              <w:marLeft w:val="0"/>
              <w:marRight w:val="0"/>
              <w:marTop w:val="0"/>
              <w:marBottom w:val="0"/>
              <w:divBdr>
                <w:top w:val="none" w:sz="0" w:space="0" w:color="auto"/>
                <w:left w:val="none" w:sz="0" w:space="0" w:color="auto"/>
                <w:bottom w:val="none" w:sz="0" w:space="0" w:color="auto"/>
                <w:right w:val="none" w:sz="0" w:space="0" w:color="auto"/>
              </w:divBdr>
              <w:divsChild>
                <w:div w:id="1754544652">
                  <w:marLeft w:val="0"/>
                  <w:marRight w:val="0"/>
                  <w:marTop w:val="0"/>
                  <w:marBottom w:val="0"/>
                  <w:divBdr>
                    <w:top w:val="none" w:sz="0" w:space="0" w:color="auto"/>
                    <w:left w:val="none" w:sz="0" w:space="0" w:color="auto"/>
                    <w:bottom w:val="none" w:sz="0" w:space="0" w:color="auto"/>
                    <w:right w:val="none" w:sz="0" w:space="0" w:color="auto"/>
                  </w:divBdr>
                  <w:divsChild>
                    <w:div w:id="956761958">
                      <w:marLeft w:val="0"/>
                      <w:marRight w:val="0"/>
                      <w:marTop w:val="0"/>
                      <w:marBottom w:val="0"/>
                      <w:divBdr>
                        <w:top w:val="none" w:sz="0" w:space="0" w:color="auto"/>
                        <w:left w:val="none" w:sz="0" w:space="0" w:color="auto"/>
                        <w:bottom w:val="none" w:sz="0" w:space="0" w:color="auto"/>
                        <w:right w:val="none" w:sz="0" w:space="0" w:color="auto"/>
                      </w:divBdr>
                      <w:divsChild>
                        <w:div w:id="416901329">
                          <w:marLeft w:val="0"/>
                          <w:marRight w:val="0"/>
                          <w:marTop w:val="0"/>
                          <w:marBottom w:val="0"/>
                          <w:divBdr>
                            <w:top w:val="single" w:sz="6" w:space="6" w:color="B6D0DD"/>
                            <w:left w:val="none" w:sz="0" w:space="0" w:color="auto"/>
                            <w:bottom w:val="none" w:sz="0" w:space="0" w:color="auto"/>
                            <w:right w:val="none" w:sz="0" w:space="0" w:color="auto"/>
                          </w:divBdr>
                          <w:divsChild>
                            <w:div w:id="1714380640">
                              <w:marLeft w:val="0"/>
                              <w:marRight w:val="0"/>
                              <w:marTop w:val="0"/>
                              <w:marBottom w:val="0"/>
                              <w:divBdr>
                                <w:top w:val="none" w:sz="0" w:space="0" w:color="auto"/>
                                <w:left w:val="none" w:sz="0" w:space="0" w:color="auto"/>
                                <w:bottom w:val="none" w:sz="0" w:space="0" w:color="auto"/>
                                <w:right w:val="none" w:sz="0" w:space="0" w:color="auto"/>
                              </w:divBdr>
                              <w:divsChild>
                                <w:div w:id="939215846">
                                  <w:marLeft w:val="0"/>
                                  <w:marRight w:val="0"/>
                                  <w:marTop w:val="0"/>
                                  <w:marBottom w:val="0"/>
                                  <w:divBdr>
                                    <w:top w:val="none" w:sz="0" w:space="0" w:color="auto"/>
                                    <w:left w:val="none" w:sz="0" w:space="0" w:color="auto"/>
                                    <w:bottom w:val="none" w:sz="0" w:space="0" w:color="auto"/>
                                    <w:right w:val="none" w:sz="0" w:space="0" w:color="auto"/>
                                  </w:divBdr>
                                  <w:divsChild>
                                    <w:div w:id="1355422813">
                                      <w:marLeft w:val="0"/>
                                      <w:marRight w:val="0"/>
                                      <w:marTop w:val="0"/>
                                      <w:marBottom w:val="0"/>
                                      <w:divBdr>
                                        <w:top w:val="none" w:sz="0" w:space="0" w:color="auto"/>
                                        <w:left w:val="none" w:sz="0" w:space="0" w:color="auto"/>
                                        <w:bottom w:val="none" w:sz="0" w:space="0" w:color="auto"/>
                                        <w:right w:val="none" w:sz="0" w:space="0" w:color="auto"/>
                                      </w:divBdr>
                                      <w:divsChild>
                                        <w:div w:id="1984966017">
                                          <w:marLeft w:val="0"/>
                                          <w:marRight w:val="0"/>
                                          <w:marTop w:val="0"/>
                                          <w:marBottom w:val="0"/>
                                          <w:divBdr>
                                            <w:top w:val="none" w:sz="0" w:space="0" w:color="auto"/>
                                            <w:left w:val="none" w:sz="0" w:space="0" w:color="auto"/>
                                            <w:bottom w:val="none" w:sz="0" w:space="0" w:color="auto"/>
                                            <w:right w:val="none" w:sz="0" w:space="0" w:color="auto"/>
                                          </w:divBdr>
                                          <w:divsChild>
                                            <w:div w:id="80893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0948919">
      <w:bodyDiv w:val="1"/>
      <w:marLeft w:val="0"/>
      <w:marRight w:val="0"/>
      <w:marTop w:val="0"/>
      <w:marBottom w:val="0"/>
      <w:divBdr>
        <w:top w:val="none" w:sz="0" w:space="0" w:color="auto"/>
        <w:left w:val="none" w:sz="0" w:space="0" w:color="auto"/>
        <w:bottom w:val="none" w:sz="0" w:space="0" w:color="auto"/>
        <w:right w:val="none" w:sz="0" w:space="0" w:color="auto"/>
      </w:divBdr>
      <w:divsChild>
        <w:div w:id="2119594514">
          <w:marLeft w:val="0"/>
          <w:marRight w:val="0"/>
          <w:marTop w:val="0"/>
          <w:marBottom w:val="0"/>
          <w:divBdr>
            <w:top w:val="none" w:sz="0" w:space="0" w:color="auto"/>
            <w:left w:val="none" w:sz="0" w:space="0" w:color="auto"/>
            <w:bottom w:val="none" w:sz="0" w:space="0" w:color="auto"/>
            <w:right w:val="none" w:sz="0" w:space="0" w:color="auto"/>
          </w:divBdr>
          <w:divsChild>
            <w:div w:id="1952322915">
              <w:marLeft w:val="0"/>
              <w:marRight w:val="0"/>
              <w:marTop w:val="0"/>
              <w:marBottom w:val="0"/>
              <w:divBdr>
                <w:top w:val="none" w:sz="0" w:space="0" w:color="auto"/>
                <w:left w:val="none" w:sz="0" w:space="0" w:color="auto"/>
                <w:bottom w:val="none" w:sz="0" w:space="0" w:color="auto"/>
                <w:right w:val="none" w:sz="0" w:space="0" w:color="auto"/>
              </w:divBdr>
              <w:divsChild>
                <w:div w:id="1600213397">
                  <w:marLeft w:val="0"/>
                  <w:marRight w:val="0"/>
                  <w:marTop w:val="0"/>
                  <w:marBottom w:val="0"/>
                  <w:divBdr>
                    <w:top w:val="none" w:sz="0" w:space="0" w:color="auto"/>
                    <w:left w:val="none" w:sz="0" w:space="0" w:color="auto"/>
                    <w:bottom w:val="none" w:sz="0" w:space="0" w:color="auto"/>
                    <w:right w:val="none" w:sz="0" w:space="0" w:color="auto"/>
                  </w:divBdr>
                  <w:divsChild>
                    <w:div w:id="1301957329">
                      <w:marLeft w:val="0"/>
                      <w:marRight w:val="0"/>
                      <w:marTop w:val="0"/>
                      <w:marBottom w:val="0"/>
                      <w:divBdr>
                        <w:top w:val="none" w:sz="0" w:space="0" w:color="auto"/>
                        <w:left w:val="none" w:sz="0" w:space="0" w:color="auto"/>
                        <w:bottom w:val="none" w:sz="0" w:space="0" w:color="auto"/>
                        <w:right w:val="none" w:sz="0" w:space="0" w:color="auto"/>
                      </w:divBdr>
                      <w:divsChild>
                        <w:div w:id="1735423697">
                          <w:marLeft w:val="0"/>
                          <w:marRight w:val="0"/>
                          <w:marTop w:val="0"/>
                          <w:marBottom w:val="0"/>
                          <w:divBdr>
                            <w:top w:val="single" w:sz="6" w:space="6" w:color="B6D0DD"/>
                            <w:left w:val="none" w:sz="0" w:space="0" w:color="auto"/>
                            <w:bottom w:val="none" w:sz="0" w:space="0" w:color="auto"/>
                            <w:right w:val="none" w:sz="0" w:space="0" w:color="auto"/>
                          </w:divBdr>
                          <w:divsChild>
                            <w:div w:id="1891573751">
                              <w:marLeft w:val="0"/>
                              <w:marRight w:val="0"/>
                              <w:marTop w:val="0"/>
                              <w:marBottom w:val="0"/>
                              <w:divBdr>
                                <w:top w:val="none" w:sz="0" w:space="0" w:color="auto"/>
                                <w:left w:val="none" w:sz="0" w:space="0" w:color="auto"/>
                                <w:bottom w:val="none" w:sz="0" w:space="0" w:color="auto"/>
                                <w:right w:val="none" w:sz="0" w:space="0" w:color="auto"/>
                              </w:divBdr>
                              <w:divsChild>
                                <w:div w:id="886257634">
                                  <w:marLeft w:val="0"/>
                                  <w:marRight w:val="0"/>
                                  <w:marTop w:val="0"/>
                                  <w:marBottom w:val="0"/>
                                  <w:divBdr>
                                    <w:top w:val="none" w:sz="0" w:space="0" w:color="auto"/>
                                    <w:left w:val="none" w:sz="0" w:space="0" w:color="auto"/>
                                    <w:bottom w:val="none" w:sz="0" w:space="0" w:color="auto"/>
                                    <w:right w:val="none" w:sz="0" w:space="0" w:color="auto"/>
                                  </w:divBdr>
                                  <w:divsChild>
                                    <w:div w:id="65733467">
                                      <w:marLeft w:val="0"/>
                                      <w:marRight w:val="0"/>
                                      <w:marTop w:val="0"/>
                                      <w:marBottom w:val="0"/>
                                      <w:divBdr>
                                        <w:top w:val="none" w:sz="0" w:space="0" w:color="auto"/>
                                        <w:left w:val="none" w:sz="0" w:space="0" w:color="auto"/>
                                        <w:bottom w:val="none" w:sz="0" w:space="0" w:color="auto"/>
                                        <w:right w:val="none" w:sz="0" w:space="0" w:color="auto"/>
                                      </w:divBdr>
                                      <w:divsChild>
                                        <w:div w:id="1567689186">
                                          <w:marLeft w:val="0"/>
                                          <w:marRight w:val="0"/>
                                          <w:marTop w:val="0"/>
                                          <w:marBottom w:val="0"/>
                                          <w:divBdr>
                                            <w:top w:val="none" w:sz="0" w:space="0" w:color="auto"/>
                                            <w:left w:val="none" w:sz="0" w:space="0" w:color="auto"/>
                                            <w:bottom w:val="none" w:sz="0" w:space="0" w:color="auto"/>
                                            <w:right w:val="none" w:sz="0" w:space="0" w:color="auto"/>
                                          </w:divBdr>
                                          <w:divsChild>
                                            <w:div w:id="71246739">
                                              <w:marLeft w:val="0"/>
                                              <w:marRight w:val="0"/>
                                              <w:marTop w:val="0"/>
                                              <w:marBottom w:val="0"/>
                                              <w:divBdr>
                                                <w:top w:val="none" w:sz="0" w:space="0" w:color="auto"/>
                                                <w:left w:val="none" w:sz="0" w:space="0" w:color="auto"/>
                                                <w:bottom w:val="none" w:sz="0" w:space="0" w:color="auto"/>
                                                <w:right w:val="none" w:sz="0" w:space="0" w:color="auto"/>
                                              </w:divBdr>
                                            </w:div>
                                          </w:divsChild>
                                        </w:div>
                                        <w:div w:id="90244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8864200">
      <w:bodyDiv w:val="1"/>
      <w:marLeft w:val="0"/>
      <w:marRight w:val="0"/>
      <w:marTop w:val="0"/>
      <w:marBottom w:val="0"/>
      <w:divBdr>
        <w:top w:val="none" w:sz="0" w:space="0" w:color="auto"/>
        <w:left w:val="none" w:sz="0" w:space="0" w:color="auto"/>
        <w:bottom w:val="none" w:sz="0" w:space="0" w:color="auto"/>
        <w:right w:val="none" w:sz="0" w:space="0" w:color="auto"/>
      </w:divBdr>
      <w:divsChild>
        <w:div w:id="399406828">
          <w:marLeft w:val="0"/>
          <w:marRight w:val="0"/>
          <w:marTop w:val="0"/>
          <w:marBottom w:val="0"/>
          <w:divBdr>
            <w:top w:val="none" w:sz="0" w:space="0" w:color="auto"/>
            <w:left w:val="none" w:sz="0" w:space="0" w:color="auto"/>
            <w:bottom w:val="none" w:sz="0" w:space="0" w:color="auto"/>
            <w:right w:val="none" w:sz="0" w:space="0" w:color="auto"/>
          </w:divBdr>
          <w:divsChild>
            <w:div w:id="1327242116">
              <w:marLeft w:val="0"/>
              <w:marRight w:val="0"/>
              <w:marTop w:val="0"/>
              <w:marBottom w:val="0"/>
              <w:divBdr>
                <w:top w:val="none" w:sz="0" w:space="0" w:color="auto"/>
                <w:left w:val="none" w:sz="0" w:space="0" w:color="auto"/>
                <w:bottom w:val="none" w:sz="0" w:space="0" w:color="auto"/>
                <w:right w:val="none" w:sz="0" w:space="0" w:color="auto"/>
              </w:divBdr>
              <w:divsChild>
                <w:div w:id="2122992517">
                  <w:marLeft w:val="0"/>
                  <w:marRight w:val="0"/>
                  <w:marTop w:val="0"/>
                  <w:marBottom w:val="0"/>
                  <w:divBdr>
                    <w:top w:val="none" w:sz="0" w:space="0" w:color="auto"/>
                    <w:left w:val="none" w:sz="0" w:space="0" w:color="auto"/>
                    <w:bottom w:val="none" w:sz="0" w:space="0" w:color="auto"/>
                    <w:right w:val="none" w:sz="0" w:space="0" w:color="auto"/>
                  </w:divBdr>
                  <w:divsChild>
                    <w:div w:id="332993577">
                      <w:marLeft w:val="0"/>
                      <w:marRight w:val="0"/>
                      <w:marTop w:val="0"/>
                      <w:marBottom w:val="0"/>
                      <w:divBdr>
                        <w:top w:val="none" w:sz="0" w:space="0" w:color="auto"/>
                        <w:left w:val="none" w:sz="0" w:space="0" w:color="auto"/>
                        <w:bottom w:val="none" w:sz="0" w:space="0" w:color="auto"/>
                        <w:right w:val="none" w:sz="0" w:space="0" w:color="auto"/>
                      </w:divBdr>
                      <w:divsChild>
                        <w:div w:id="1280066028">
                          <w:marLeft w:val="0"/>
                          <w:marRight w:val="0"/>
                          <w:marTop w:val="0"/>
                          <w:marBottom w:val="0"/>
                          <w:divBdr>
                            <w:top w:val="single" w:sz="6" w:space="6" w:color="B6D0DD"/>
                            <w:left w:val="none" w:sz="0" w:space="0" w:color="auto"/>
                            <w:bottom w:val="none" w:sz="0" w:space="0" w:color="auto"/>
                            <w:right w:val="none" w:sz="0" w:space="0" w:color="auto"/>
                          </w:divBdr>
                          <w:divsChild>
                            <w:div w:id="476647437">
                              <w:marLeft w:val="0"/>
                              <w:marRight w:val="0"/>
                              <w:marTop w:val="0"/>
                              <w:marBottom w:val="0"/>
                              <w:divBdr>
                                <w:top w:val="none" w:sz="0" w:space="0" w:color="auto"/>
                                <w:left w:val="none" w:sz="0" w:space="0" w:color="auto"/>
                                <w:bottom w:val="none" w:sz="0" w:space="0" w:color="auto"/>
                                <w:right w:val="none" w:sz="0" w:space="0" w:color="auto"/>
                              </w:divBdr>
                              <w:divsChild>
                                <w:div w:id="1848128136">
                                  <w:marLeft w:val="0"/>
                                  <w:marRight w:val="0"/>
                                  <w:marTop w:val="0"/>
                                  <w:marBottom w:val="0"/>
                                  <w:divBdr>
                                    <w:top w:val="none" w:sz="0" w:space="0" w:color="auto"/>
                                    <w:left w:val="none" w:sz="0" w:space="0" w:color="auto"/>
                                    <w:bottom w:val="none" w:sz="0" w:space="0" w:color="auto"/>
                                    <w:right w:val="none" w:sz="0" w:space="0" w:color="auto"/>
                                  </w:divBdr>
                                  <w:divsChild>
                                    <w:div w:id="1004742064">
                                      <w:marLeft w:val="0"/>
                                      <w:marRight w:val="0"/>
                                      <w:marTop w:val="0"/>
                                      <w:marBottom w:val="0"/>
                                      <w:divBdr>
                                        <w:top w:val="none" w:sz="0" w:space="0" w:color="auto"/>
                                        <w:left w:val="none" w:sz="0" w:space="0" w:color="auto"/>
                                        <w:bottom w:val="none" w:sz="0" w:space="0" w:color="auto"/>
                                        <w:right w:val="none" w:sz="0" w:space="0" w:color="auto"/>
                                      </w:divBdr>
                                      <w:divsChild>
                                        <w:div w:id="1073700111">
                                          <w:marLeft w:val="0"/>
                                          <w:marRight w:val="0"/>
                                          <w:marTop w:val="0"/>
                                          <w:marBottom w:val="0"/>
                                          <w:divBdr>
                                            <w:top w:val="none" w:sz="0" w:space="0" w:color="auto"/>
                                            <w:left w:val="none" w:sz="0" w:space="0" w:color="auto"/>
                                            <w:bottom w:val="none" w:sz="0" w:space="0" w:color="auto"/>
                                            <w:right w:val="none" w:sz="0" w:space="0" w:color="auto"/>
                                          </w:divBdr>
                                          <w:divsChild>
                                            <w:div w:id="48667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9259749">
      <w:bodyDiv w:val="1"/>
      <w:marLeft w:val="150"/>
      <w:marRight w:val="150"/>
      <w:marTop w:val="0"/>
      <w:marBottom w:val="0"/>
      <w:divBdr>
        <w:top w:val="none" w:sz="0" w:space="0" w:color="auto"/>
        <w:left w:val="none" w:sz="0" w:space="0" w:color="auto"/>
        <w:bottom w:val="none" w:sz="0" w:space="0" w:color="auto"/>
        <w:right w:val="none" w:sz="0" w:space="0" w:color="auto"/>
      </w:divBdr>
    </w:div>
    <w:div w:id="1723752451">
      <w:bodyDiv w:val="1"/>
      <w:marLeft w:val="0"/>
      <w:marRight w:val="0"/>
      <w:marTop w:val="0"/>
      <w:marBottom w:val="0"/>
      <w:divBdr>
        <w:top w:val="none" w:sz="0" w:space="0" w:color="auto"/>
        <w:left w:val="none" w:sz="0" w:space="0" w:color="auto"/>
        <w:bottom w:val="none" w:sz="0" w:space="0" w:color="auto"/>
        <w:right w:val="none" w:sz="0" w:space="0" w:color="auto"/>
      </w:divBdr>
    </w:div>
    <w:div w:id="1801917246">
      <w:bodyDiv w:val="1"/>
      <w:marLeft w:val="0"/>
      <w:marRight w:val="0"/>
      <w:marTop w:val="0"/>
      <w:marBottom w:val="0"/>
      <w:divBdr>
        <w:top w:val="none" w:sz="0" w:space="0" w:color="auto"/>
        <w:left w:val="none" w:sz="0" w:space="0" w:color="auto"/>
        <w:bottom w:val="none" w:sz="0" w:space="0" w:color="auto"/>
        <w:right w:val="none" w:sz="0" w:space="0" w:color="auto"/>
      </w:divBdr>
      <w:divsChild>
        <w:div w:id="722631831">
          <w:marLeft w:val="0"/>
          <w:marRight w:val="0"/>
          <w:marTop w:val="0"/>
          <w:marBottom w:val="0"/>
          <w:divBdr>
            <w:top w:val="none" w:sz="0" w:space="0" w:color="auto"/>
            <w:left w:val="none" w:sz="0" w:space="0" w:color="auto"/>
            <w:bottom w:val="none" w:sz="0" w:space="0" w:color="auto"/>
            <w:right w:val="none" w:sz="0" w:space="0" w:color="auto"/>
          </w:divBdr>
          <w:divsChild>
            <w:div w:id="1067386461">
              <w:marLeft w:val="0"/>
              <w:marRight w:val="0"/>
              <w:marTop w:val="0"/>
              <w:marBottom w:val="0"/>
              <w:divBdr>
                <w:top w:val="none" w:sz="0" w:space="0" w:color="auto"/>
                <w:left w:val="none" w:sz="0" w:space="0" w:color="auto"/>
                <w:bottom w:val="none" w:sz="0" w:space="0" w:color="auto"/>
                <w:right w:val="none" w:sz="0" w:space="0" w:color="auto"/>
              </w:divBdr>
              <w:divsChild>
                <w:div w:id="476610357">
                  <w:marLeft w:val="0"/>
                  <w:marRight w:val="0"/>
                  <w:marTop w:val="0"/>
                  <w:marBottom w:val="0"/>
                  <w:divBdr>
                    <w:top w:val="none" w:sz="0" w:space="0" w:color="auto"/>
                    <w:left w:val="none" w:sz="0" w:space="0" w:color="auto"/>
                    <w:bottom w:val="none" w:sz="0" w:space="0" w:color="auto"/>
                    <w:right w:val="none" w:sz="0" w:space="0" w:color="auto"/>
                  </w:divBdr>
                  <w:divsChild>
                    <w:div w:id="1125809962">
                      <w:marLeft w:val="0"/>
                      <w:marRight w:val="0"/>
                      <w:marTop w:val="0"/>
                      <w:marBottom w:val="0"/>
                      <w:divBdr>
                        <w:top w:val="none" w:sz="0" w:space="0" w:color="auto"/>
                        <w:left w:val="none" w:sz="0" w:space="0" w:color="auto"/>
                        <w:bottom w:val="none" w:sz="0" w:space="0" w:color="auto"/>
                        <w:right w:val="none" w:sz="0" w:space="0" w:color="auto"/>
                      </w:divBdr>
                      <w:divsChild>
                        <w:div w:id="1186865716">
                          <w:marLeft w:val="0"/>
                          <w:marRight w:val="0"/>
                          <w:marTop w:val="0"/>
                          <w:marBottom w:val="0"/>
                          <w:divBdr>
                            <w:top w:val="single" w:sz="6" w:space="6" w:color="B6D0DD"/>
                            <w:left w:val="none" w:sz="0" w:space="0" w:color="auto"/>
                            <w:bottom w:val="none" w:sz="0" w:space="0" w:color="auto"/>
                            <w:right w:val="none" w:sz="0" w:space="0" w:color="auto"/>
                          </w:divBdr>
                          <w:divsChild>
                            <w:div w:id="661783834">
                              <w:marLeft w:val="0"/>
                              <w:marRight w:val="0"/>
                              <w:marTop w:val="0"/>
                              <w:marBottom w:val="0"/>
                              <w:divBdr>
                                <w:top w:val="none" w:sz="0" w:space="0" w:color="auto"/>
                                <w:left w:val="none" w:sz="0" w:space="0" w:color="auto"/>
                                <w:bottom w:val="none" w:sz="0" w:space="0" w:color="auto"/>
                                <w:right w:val="none" w:sz="0" w:space="0" w:color="auto"/>
                              </w:divBdr>
                              <w:divsChild>
                                <w:div w:id="740955425">
                                  <w:marLeft w:val="0"/>
                                  <w:marRight w:val="0"/>
                                  <w:marTop w:val="0"/>
                                  <w:marBottom w:val="0"/>
                                  <w:divBdr>
                                    <w:top w:val="none" w:sz="0" w:space="0" w:color="auto"/>
                                    <w:left w:val="none" w:sz="0" w:space="0" w:color="auto"/>
                                    <w:bottom w:val="none" w:sz="0" w:space="0" w:color="auto"/>
                                    <w:right w:val="none" w:sz="0" w:space="0" w:color="auto"/>
                                  </w:divBdr>
                                  <w:divsChild>
                                    <w:div w:id="332680559">
                                      <w:marLeft w:val="0"/>
                                      <w:marRight w:val="0"/>
                                      <w:marTop w:val="0"/>
                                      <w:marBottom w:val="0"/>
                                      <w:divBdr>
                                        <w:top w:val="none" w:sz="0" w:space="0" w:color="auto"/>
                                        <w:left w:val="none" w:sz="0" w:space="0" w:color="auto"/>
                                        <w:bottom w:val="none" w:sz="0" w:space="0" w:color="auto"/>
                                        <w:right w:val="none" w:sz="0" w:space="0" w:color="auto"/>
                                      </w:divBdr>
                                      <w:divsChild>
                                        <w:div w:id="2120560981">
                                          <w:marLeft w:val="0"/>
                                          <w:marRight w:val="0"/>
                                          <w:marTop w:val="0"/>
                                          <w:marBottom w:val="0"/>
                                          <w:divBdr>
                                            <w:top w:val="none" w:sz="0" w:space="0" w:color="auto"/>
                                            <w:left w:val="none" w:sz="0" w:space="0" w:color="auto"/>
                                            <w:bottom w:val="none" w:sz="0" w:space="0" w:color="auto"/>
                                            <w:right w:val="none" w:sz="0" w:space="0" w:color="auto"/>
                                          </w:divBdr>
                                          <w:divsChild>
                                            <w:div w:id="58761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3505403">
      <w:bodyDiv w:val="1"/>
      <w:marLeft w:val="0"/>
      <w:marRight w:val="0"/>
      <w:marTop w:val="0"/>
      <w:marBottom w:val="0"/>
      <w:divBdr>
        <w:top w:val="none" w:sz="0" w:space="0" w:color="auto"/>
        <w:left w:val="none" w:sz="0" w:space="0" w:color="auto"/>
        <w:bottom w:val="none" w:sz="0" w:space="0" w:color="auto"/>
        <w:right w:val="none" w:sz="0" w:space="0" w:color="auto"/>
      </w:divBdr>
      <w:divsChild>
        <w:div w:id="13269387">
          <w:marLeft w:val="0"/>
          <w:marRight w:val="0"/>
          <w:marTop w:val="0"/>
          <w:marBottom w:val="0"/>
          <w:divBdr>
            <w:top w:val="none" w:sz="0" w:space="0" w:color="auto"/>
            <w:left w:val="single" w:sz="6" w:space="0" w:color="BFCDE5"/>
            <w:bottom w:val="none" w:sz="0" w:space="0" w:color="auto"/>
            <w:right w:val="single" w:sz="6" w:space="0" w:color="BFCDE5"/>
          </w:divBdr>
          <w:divsChild>
            <w:div w:id="549195417">
              <w:marLeft w:val="251"/>
              <w:marRight w:val="251"/>
              <w:marTop w:val="0"/>
              <w:marBottom w:val="167"/>
              <w:divBdr>
                <w:top w:val="none" w:sz="0" w:space="0" w:color="auto"/>
                <w:left w:val="none" w:sz="0" w:space="0" w:color="auto"/>
                <w:bottom w:val="none" w:sz="0" w:space="0" w:color="auto"/>
                <w:right w:val="none" w:sz="0" w:space="0" w:color="auto"/>
              </w:divBdr>
            </w:div>
          </w:divsChild>
        </w:div>
      </w:divsChild>
    </w:div>
    <w:div w:id="1897470846">
      <w:bodyDiv w:val="1"/>
      <w:marLeft w:val="0"/>
      <w:marRight w:val="0"/>
      <w:marTop w:val="0"/>
      <w:marBottom w:val="0"/>
      <w:divBdr>
        <w:top w:val="none" w:sz="0" w:space="0" w:color="auto"/>
        <w:left w:val="none" w:sz="0" w:space="0" w:color="auto"/>
        <w:bottom w:val="none" w:sz="0" w:space="0" w:color="auto"/>
        <w:right w:val="none" w:sz="0" w:space="0" w:color="auto"/>
      </w:divBdr>
      <w:divsChild>
        <w:div w:id="415631353">
          <w:marLeft w:val="0"/>
          <w:marRight w:val="0"/>
          <w:marTop w:val="0"/>
          <w:marBottom w:val="0"/>
          <w:divBdr>
            <w:top w:val="none" w:sz="0" w:space="0" w:color="auto"/>
            <w:left w:val="none" w:sz="0" w:space="0" w:color="auto"/>
            <w:bottom w:val="none" w:sz="0" w:space="0" w:color="auto"/>
            <w:right w:val="none" w:sz="0" w:space="0" w:color="auto"/>
          </w:divBdr>
          <w:divsChild>
            <w:div w:id="261451564">
              <w:marLeft w:val="0"/>
              <w:marRight w:val="0"/>
              <w:marTop w:val="0"/>
              <w:marBottom w:val="0"/>
              <w:divBdr>
                <w:top w:val="none" w:sz="0" w:space="0" w:color="auto"/>
                <w:left w:val="none" w:sz="0" w:space="0" w:color="auto"/>
                <w:bottom w:val="none" w:sz="0" w:space="0" w:color="auto"/>
                <w:right w:val="none" w:sz="0" w:space="0" w:color="auto"/>
              </w:divBdr>
              <w:divsChild>
                <w:div w:id="764764484">
                  <w:marLeft w:val="0"/>
                  <w:marRight w:val="0"/>
                  <w:marTop w:val="0"/>
                  <w:marBottom w:val="0"/>
                  <w:divBdr>
                    <w:top w:val="none" w:sz="0" w:space="0" w:color="auto"/>
                    <w:left w:val="none" w:sz="0" w:space="0" w:color="auto"/>
                    <w:bottom w:val="none" w:sz="0" w:space="0" w:color="auto"/>
                    <w:right w:val="none" w:sz="0" w:space="0" w:color="auto"/>
                  </w:divBdr>
                  <w:divsChild>
                    <w:div w:id="1194540835">
                      <w:marLeft w:val="0"/>
                      <w:marRight w:val="0"/>
                      <w:marTop w:val="0"/>
                      <w:marBottom w:val="0"/>
                      <w:divBdr>
                        <w:top w:val="none" w:sz="0" w:space="0" w:color="auto"/>
                        <w:left w:val="none" w:sz="0" w:space="0" w:color="auto"/>
                        <w:bottom w:val="none" w:sz="0" w:space="0" w:color="auto"/>
                        <w:right w:val="none" w:sz="0" w:space="0" w:color="auto"/>
                      </w:divBdr>
                      <w:divsChild>
                        <w:div w:id="1986348973">
                          <w:marLeft w:val="0"/>
                          <w:marRight w:val="0"/>
                          <w:marTop w:val="0"/>
                          <w:marBottom w:val="0"/>
                          <w:divBdr>
                            <w:top w:val="single" w:sz="6" w:space="6" w:color="B6D0DD"/>
                            <w:left w:val="none" w:sz="0" w:space="0" w:color="auto"/>
                            <w:bottom w:val="none" w:sz="0" w:space="0" w:color="auto"/>
                            <w:right w:val="none" w:sz="0" w:space="0" w:color="auto"/>
                          </w:divBdr>
                          <w:divsChild>
                            <w:div w:id="1336422717">
                              <w:marLeft w:val="0"/>
                              <w:marRight w:val="0"/>
                              <w:marTop w:val="0"/>
                              <w:marBottom w:val="0"/>
                              <w:divBdr>
                                <w:top w:val="none" w:sz="0" w:space="0" w:color="auto"/>
                                <w:left w:val="none" w:sz="0" w:space="0" w:color="auto"/>
                                <w:bottom w:val="none" w:sz="0" w:space="0" w:color="auto"/>
                                <w:right w:val="none" w:sz="0" w:space="0" w:color="auto"/>
                              </w:divBdr>
                              <w:divsChild>
                                <w:div w:id="742680285">
                                  <w:marLeft w:val="0"/>
                                  <w:marRight w:val="0"/>
                                  <w:marTop w:val="0"/>
                                  <w:marBottom w:val="0"/>
                                  <w:divBdr>
                                    <w:top w:val="none" w:sz="0" w:space="0" w:color="auto"/>
                                    <w:left w:val="none" w:sz="0" w:space="0" w:color="auto"/>
                                    <w:bottom w:val="none" w:sz="0" w:space="0" w:color="auto"/>
                                    <w:right w:val="none" w:sz="0" w:space="0" w:color="auto"/>
                                  </w:divBdr>
                                  <w:divsChild>
                                    <w:div w:id="1060009840">
                                      <w:marLeft w:val="0"/>
                                      <w:marRight w:val="0"/>
                                      <w:marTop w:val="0"/>
                                      <w:marBottom w:val="0"/>
                                      <w:divBdr>
                                        <w:top w:val="none" w:sz="0" w:space="0" w:color="auto"/>
                                        <w:left w:val="none" w:sz="0" w:space="0" w:color="auto"/>
                                        <w:bottom w:val="none" w:sz="0" w:space="0" w:color="auto"/>
                                        <w:right w:val="none" w:sz="0" w:space="0" w:color="auto"/>
                                      </w:divBdr>
                                      <w:divsChild>
                                        <w:div w:id="2020505810">
                                          <w:marLeft w:val="0"/>
                                          <w:marRight w:val="0"/>
                                          <w:marTop w:val="0"/>
                                          <w:marBottom w:val="0"/>
                                          <w:divBdr>
                                            <w:top w:val="none" w:sz="0" w:space="0" w:color="auto"/>
                                            <w:left w:val="none" w:sz="0" w:space="0" w:color="auto"/>
                                            <w:bottom w:val="none" w:sz="0" w:space="0" w:color="auto"/>
                                            <w:right w:val="none" w:sz="0" w:space="0" w:color="auto"/>
                                          </w:divBdr>
                                          <w:divsChild>
                                            <w:div w:id="66443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2616271">
      <w:bodyDiv w:val="1"/>
      <w:marLeft w:val="0"/>
      <w:marRight w:val="0"/>
      <w:marTop w:val="0"/>
      <w:marBottom w:val="0"/>
      <w:divBdr>
        <w:top w:val="none" w:sz="0" w:space="0" w:color="auto"/>
        <w:left w:val="none" w:sz="0" w:space="0" w:color="auto"/>
        <w:bottom w:val="none" w:sz="0" w:space="0" w:color="auto"/>
        <w:right w:val="none" w:sz="0" w:space="0" w:color="auto"/>
      </w:divBdr>
      <w:divsChild>
        <w:div w:id="267855854">
          <w:marLeft w:val="0"/>
          <w:marRight w:val="0"/>
          <w:marTop w:val="0"/>
          <w:marBottom w:val="0"/>
          <w:divBdr>
            <w:top w:val="none" w:sz="0" w:space="0" w:color="auto"/>
            <w:left w:val="none" w:sz="0" w:space="0" w:color="auto"/>
            <w:bottom w:val="none" w:sz="0" w:space="0" w:color="auto"/>
            <w:right w:val="none" w:sz="0" w:space="0" w:color="auto"/>
          </w:divBdr>
          <w:divsChild>
            <w:div w:id="256330384">
              <w:marLeft w:val="0"/>
              <w:marRight w:val="0"/>
              <w:marTop w:val="0"/>
              <w:marBottom w:val="0"/>
              <w:divBdr>
                <w:top w:val="none" w:sz="0" w:space="0" w:color="auto"/>
                <w:left w:val="none" w:sz="0" w:space="0" w:color="auto"/>
                <w:bottom w:val="none" w:sz="0" w:space="0" w:color="auto"/>
                <w:right w:val="none" w:sz="0" w:space="0" w:color="auto"/>
              </w:divBdr>
              <w:divsChild>
                <w:div w:id="460658923">
                  <w:marLeft w:val="0"/>
                  <w:marRight w:val="0"/>
                  <w:marTop w:val="0"/>
                  <w:marBottom w:val="0"/>
                  <w:divBdr>
                    <w:top w:val="none" w:sz="0" w:space="0" w:color="auto"/>
                    <w:left w:val="none" w:sz="0" w:space="0" w:color="auto"/>
                    <w:bottom w:val="none" w:sz="0" w:space="0" w:color="auto"/>
                    <w:right w:val="none" w:sz="0" w:space="0" w:color="auto"/>
                  </w:divBdr>
                  <w:divsChild>
                    <w:div w:id="1397316812">
                      <w:marLeft w:val="0"/>
                      <w:marRight w:val="0"/>
                      <w:marTop w:val="0"/>
                      <w:marBottom w:val="0"/>
                      <w:divBdr>
                        <w:top w:val="none" w:sz="0" w:space="0" w:color="auto"/>
                        <w:left w:val="none" w:sz="0" w:space="0" w:color="auto"/>
                        <w:bottom w:val="none" w:sz="0" w:space="0" w:color="auto"/>
                        <w:right w:val="none" w:sz="0" w:space="0" w:color="auto"/>
                      </w:divBdr>
                      <w:divsChild>
                        <w:div w:id="1160582311">
                          <w:marLeft w:val="0"/>
                          <w:marRight w:val="0"/>
                          <w:marTop w:val="0"/>
                          <w:marBottom w:val="0"/>
                          <w:divBdr>
                            <w:top w:val="single" w:sz="6" w:space="6" w:color="B6D0DD"/>
                            <w:left w:val="none" w:sz="0" w:space="0" w:color="auto"/>
                            <w:bottom w:val="none" w:sz="0" w:space="0" w:color="auto"/>
                            <w:right w:val="none" w:sz="0" w:space="0" w:color="auto"/>
                          </w:divBdr>
                          <w:divsChild>
                            <w:div w:id="1618373027">
                              <w:marLeft w:val="0"/>
                              <w:marRight w:val="0"/>
                              <w:marTop w:val="0"/>
                              <w:marBottom w:val="0"/>
                              <w:divBdr>
                                <w:top w:val="none" w:sz="0" w:space="0" w:color="auto"/>
                                <w:left w:val="none" w:sz="0" w:space="0" w:color="auto"/>
                                <w:bottom w:val="none" w:sz="0" w:space="0" w:color="auto"/>
                                <w:right w:val="none" w:sz="0" w:space="0" w:color="auto"/>
                              </w:divBdr>
                              <w:divsChild>
                                <w:div w:id="788428330">
                                  <w:marLeft w:val="0"/>
                                  <w:marRight w:val="0"/>
                                  <w:marTop w:val="0"/>
                                  <w:marBottom w:val="0"/>
                                  <w:divBdr>
                                    <w:top w:val="none" w:sz="0" w:space="0" w:color="auto"/>
                                    <w:left w:val="none" w:sz="0" w:space="0" w:color="auto"/>
                                    <w:bottom w:val="none" w:sz="0" w:space="0" w:color="auto"/>
                                    <w:right w:val="none" w:sz="0" w:space="0" w:color="auto"/>
                                  </w:divBdr>
                                  <w:divsChild>
                                    <w:div w:id="301232814">
                                      <w:marLeft w:val="0"/>
                                      <w:marRight w:val="0"/>
                                      <w:marTop w:val="0"/>
                                      <w:marBottom w:val="0"/>
                                      <w:divBdr>
                                        <w:top w:val="none" w:sz="0" w:space="0" w:color="auto"/>
                                        <w:left w:val="none" w:sz="0" w:space="0" w:color="auto"/>
                                        <w:bottom w:val="none" w:sz="0" w:space="0" w:color="auto"/>
                                        <w:right w:val="none" w:sz="0" w:space="0" w:color="auto"/>
                                      </w:divBdr>
                                      <w:divsChild>
                                        <w:div w:id="2140831053">
                                          <w:marLeft w:val="0"/>
                                          <w:marRight w:val="0"/>
                                          <w:marTop w:val="0"/>
                                          <w:marBottom w:val="0"/>
                                          <w:divBdr>
                                            <w:top w:val="none" w:sz="0" w:space="0" w:color="auto"/>
                                            <w:left w:val="none" w:sz="0" w:space="0" w:color="auto"/>
                                            <w:bottom w:val="none" w:sz="0" w:space="0" w:color="auto"/>
                                            <w:right w:val="none" w:sz="0" w:space="0" w:color="auto"/>
                                          </w:divBdr>
                                          <w:divsChild>
                                            <w:div w:id="184216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5821051">
      <w:bodyDiv w:val="1"/>
      <w:marLeft w:val="150"/>
      <w:marRight w:val="150"/>
      <w:marTop w:val="0"/>
      <w:marBottom w:val="0"/>
      <w:divBdr>
        <w:top w:val="none" w:sz="0" w:space="0" w:color="auto"/>
        <w:left w:val="none" w:sz="0" w:space="0" w:color="auto"/>
        <w:bottom w:val="none" w:sz="0" w:space="0" w:color="auto"/>
        <w:right w:val="none" w:sz="0" w:space="0" w:color="auto"/>
      </w:divBdr>
    </w:div>
    <w:div w:id="2049600771">
      <w:bodyDiv w:val="1"/>
      <w:marLeft w:val="0"/>
      <w:marRight w:val="0"/>
      <w:marTop w:val="0"/>
      <w:marBottom w:val="0"/>
      <w:divBdr>
        <w:top w:val="none" w:sz="0" w:space="0" w:color="auto"/>
        <w:left w:val="none" w:sz="0" w:space="0" w:color="auto"/>
        <w:bottom w:val="none" w:sz="0" w:space="0" w:color="auto"/>
        <w:right w:val="none" w:sz="0" w:space="0" w:color="auto"/>
      </w:divBdr>
      <w:divsChild>
        <w:div w:id="708182623">
          <w:marLeft w:val="0"/>
          <w:marRight w:val="0"/>
          <w:marTop w:val="0"/>
          <w:marBottom w:val="0"/>
          <w:divBdr>
            <w:top w:val="none" w:sz="0" w:space="0" w:color="auto"/>
            <w:left w:val="none" w:sz="0" w:space="0" w:color="auto"/>
            <w:bottom w:val="none" w:sz="0" w:space="0" w:color="auto"/>
            <w:right w:val="none" w:sz="0" w:space="0" w:color="auto"/>
          </w:divBdr>
          <w:divsChild>
            <w:div w:id="145556788">
              <w:marLeft w:val="0"/>
              <w:marRight w:val="0"/>
              <w:marTop w:val="0"/>
              <w:marBottom w:val="0"/>
              <w:divBdr>
                <w:top w:val="none" w:sz="0" w:space="0" w:color="auto"/>
                <w:left w:val="none" w:sz="0" w:space="0" w:color="auto"/>
                <w:bottom w:val="none" w:sz="0" w:space="0" w:color="auto"/>
                <w:right w:val="none" w:sz="0" w:space="0" w:color="auto"/>
              </w:divBdr>
              <w:divsChild>
                <w:div w:id="99646733">
                  <w:marLeft w:val="0"/>
                  <w:marRight w:val="0"/>
                  <w:marTop w:val="0"/>
                  <w:marBottom w:val="0"/>
                  <w:divBdr>
                    <w:top w:val="none" w:sz="0" w:space="0" w:color="auto"/>
                    <w:left w:val="none" w:sz="0" w:space="0" w:color="auto"/>
                    <w:bottom w:val="none" w:sz="0" w:space="0" w:color="auto"/>
                    <w:right w:val="none" w:sz="0" w:space="0" w:color="auto"/>
                  </w:divBdr>
                  <w:divsChild>
                    <w:div w:id="880746091">
                      <w:marLeft w:val="0"/>
                      <w:marRight w:val="0"/>
                      <w:marTop w:val="0"/>
                      <w:marBottom w:val="0"/>
                      <w:divBdr>
                        <w:top w:val="none" w:sz="0" w:space="0" w:color="auto"/>
                        <w:left w:val="none" w:sz="0" w:space="0" w:color="auto"/>
                        <w:bottom w:val="none" w:sz="0" w:space="0" w:color="auto"/>
                        <w:right w:val="none" w:sz="0" w:space="0" w:color="auto"/>
                      </w:divBdr>
                      <w:divsChild>
                        <w:div w:id="1311977430">
                          <w:marLeft w:val="0"/>
                          <w:marRight w:val="0"/>
                          <w:marTop w:val="0"/>
                          <w:marBottom w:val="0"/>
                          <w:divBdr>
                            <w:top w:val="single" w:sz="6" w:space="6" w:color="B6D0DD"/>
                            <w:left w:val="none" w:sz="0" w:space="0" w:color="auto"/>
                            <w:bottom w:val="none" w:sz="0" w:space="0" w:color="auto"/>
                            <w:right w:val="none" w:sz="0" w:space="0" w:color="auto"/>
                          </w:divBdr>
                          <w:divsChild>
                            <w:div w:id="1974213392">
                              <w:marLeft w:val="0"/>
                              <w:marRight w:val="0"/>
                              <w:marTop w:val="0"/>
                              <w:marBottom w:val="0"/>
                              <w:divBdr>
                                <w:top w:val="none" w:sz="0" w:space="0" w:color="auto"/>
                                <w:left w:val="none" w:sz="0" w:space="0" w:color="auto"/>
                                <w:bottom w:val="none" w:sz="0" w:space="0" w:color="auto"/>
                                <w:right w:val="none" w:sz="0" w:space="0" w:color="auto"/>
                              </w:divBdr>
                              <w:divsChild>
                                <w:div w:id="158810183">
                                  <w:marLeft w:val="0"/>
                                  <w:marRight w:val="0"/>
                                  <w:marTop w:val="0"/>
                                  <w:marBottom w:val="0"/>
                                  <w:divBdr>
                                    <w:top w:val="none" w:sz="0" w:space="0" w:color="auto"/>
                                    <w:left w:val="none" w:sz="0" w:space="0" w:color="auto"/>
                                    <w:bottom w:val="none" w:sz="0" w:space="0" w:color="auto"/>
                                    <w:right w:val="none" w:sz="0" w:space="0" w:color="auto"/>
                                  </w:divBdr>
                                  <w:divsChild>
                                    <w:div w:id="1154222304">
                                      <w:marLeft w:val="0"/>
                                      <w:marRight w:val="0"/>
                                      <w:marTop w:val="0"/>
                                      <w:marBottom w:val="0"/>
                                      <w:divBdr>
                                        <w:top w:val="none" w:sz="0" w:space="0" w:color="auto"/>
                                        <w:left w:val="none" w:sz="0" w:space="0" w:color="auto"/>
                                        <w:bottom w:val="none" w:sz="0" w:space="0" w:color="auto"/>
                                        <w:right w:val="none" w:sz="0" w:space="0" w:color="auto"/>
                                      </w:divBdr>
                                      <w:divsChild>
                                        <w:div w:id="309217267">
                                          <w:marLeft w:val="0"/>
                                          <w:marRight w:val="0"/>
                                          <w:marTop w:val="0"/>
                                          <w:marBottom w:val="0"/>
                                          <w:divBdr>
                                            <w:top w:val="none" w:sz="0" w:space="0" w:color="auto"/>
                                            <w:left w:val="none" w:sz="0" w:space="0" w:color="auto"/>
                                            <w:bottom w:val="none" w:sz="0" w:space="0" w:color="auto"/>
                                            <w:right w:val="none" w:sz="0" w:space="0" w:color="auto"/>
                                          </w:divBdr>
                                          <w:divsChild>
                                            <w:div w:id="798643047">
                                              <w:marLeft w:val="0"/>
                                              <w:marRight w:val="0"/>
                                              <w:marTop w:val="0"/>
                                              <w:marBottom w:val="0"/>
                                              <w:divBdr>
                                                <w:top w:val="none" w:sz="0" w:space="0" w:color="auto"/>
                                                <w:left w:val="none" w:sz="0" w:space="0" w:color="auto"/>
                                                <w:bottom w:val="none" w:sz="0" w:space="0" w:color="auto"/>
                                                <w:right w:val="none" w:sz="0" w:space="0" w:color="auto"/>
                                              </w:divBdr>
                                            </w:div>
                                            <w:div w:id="1159271465">
                                              <w:marLeft w:val="0"/>
                                              <w:marRight w:val="0"/>
                                              <w:marTop w:val="0"/>
                                              <w:marBottom w:val="0"/>
                                              <w:divBdr>
                                                <w:top w:val="none" w:sz="0" w:space="0" w:color="auto"/>
                                                <w:left w:val="none" w:sz="0" w:space="0" w:color="auto"/>
                                                <w:bottom w:val="none" w:sz="0" w:space="0" w:color="auto"/>
                                                <w:right w:val="none" w:sz="0" w:space="0" w:color="auto"/>
                                              </w:divBdr>
                                            </w:div>
                                            <w:div w:id="15665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1854602">
      <w:bodyDiv w:val="1"/>
      <w:marLeft w:val="0"/>
      <w:marRight w:val="0"/>
      <w:marTop w:val="0"/>
      <w:marBottom w:val="0"/>
      <w:divBdr>
        <w:top w:val="none" w:sz="0" w:space="0" w:color="auto"/>
        <w:left w:val="none" w:sz="0" w:space="0" w:color="auto"/>
        <w:bottom w:val="none" w:sz="0" w:space="0" w:color="auto"/>
        <w:right w:val="none" w:sz="0" w:space="0" w:color="auto"/>
      </w:divBdr>
      <w:divsChild>
        <w:div w:id="1387144094">
          <w:marLeft w:val="0"/>
          <w:marRight w:val="0"/>
          <w:marTop w:val="0"/>
          <w:marBottom w:val="0"/>
          <w:divBdr>
            <w:top w:val="none" w:sz="0" w:space="0" w:color="auto"/>
            <w:left w:val="none" w:sz="0" w:space="0" w:color="auto"/>
            <w:bottom w:val="none" w:sz="0" w:space="0" w:color="auto"/>
            <w:right w:val="none" w:sz="0" w:space="0" w:color="auto"/>
          </w:divBdr>
          <w:divsChild>
            <w:div w:id="845678534">
              <w:marLeft w:val="0"/>
              <w:marRight w:val="0"/>
              <w:marTop w:val="0"/>
              <w:marBottom w:val="0"/>
              <w:divBdr>
                <w:top w:val="none" w:sz="0" w:space="0" w:color="auto"/>
                <w:left w:val="none" w:sz="0" w:space="0" w:color="auto"/>
                <w:bottom w:val="none" w:sz="0" w:space="0" w:color="auto"/>
                <w:right w:val="none" w:sz="0" w:space="0" w:color="auto"/>
              </w:divBdr>
              <w:divsChild>
                <w:div w:id="723336354">
                  <w:marLeft w:val="0"/>
                  <w:marRight w:val="0"/>
                  <w:marTop w:val="0"/>
                  <w:marBottom w:val="0"/>
                  <w:divBdr>
                    <w:top w:val="none" w:sz="0" w:space="0" w:color="auto"/>
                    <w:left w:val="none" w:sz="0" w:space="0" w:color="auto"/>
                    <w:bottom w:val="none" w:sz="0" w:space="0" w:color="auto"/>
                    <w:right w:val="none" w:sz="0" w:space="0" w:color="auto"/>
                  </w:divBdr>
                  <w:divsChild>
                    <w:div w:id="2085641530">
                      <w:marLeft w:val="0"/>
                      <w:marRight w:val="0"/>
                      <w:marTop w:val="0"/>
                      <w:marBottom w:val="0"/>
                      <w:divBdr>
                        <w:top w:val="none" w:sz="0" w:space="0" w:color="auto"/>
                        <w:left w:val="none" w:sz="0" w:space="0" w:color="auto"/>
                        <w:bottom w:val="none" w:sz="0" w:space="0" w:color="auto"/>
                        <w:right w:val="none" w:sz="0" w:space="0" w:color="auto"/>
                      </w:divBdr>
                      <w:divsChild>
                        <w:div w:id="135336447">
                          <w:marLeft w:val="0"/>
                          <w:marRight w:val="0"/>
                          <w:marTop w:val="0"/>
                          <w:marBottom w:val="0"/>
                          <w:divBdr>
                            <w:top w:val="single" w:sz="6" w:space="6" w:color="B6D0DD"/>
                            <w:left w:val="none" w:sz="0" w:space="0" w:color="auto"/>
                            <w:bottom w:val="none" w:sz="0" w:space="0" w:color="auto"/>
                            <w:right w:val="none" w:sz="0" w:space="0" w:color="auto"/>
                          </w:divBdr>
                          <w:divsChild>
                            <w:div w:id="382290896">
                              <w:marLeft w:val="0"/>
                              <w:marRight w:val="0"/>
                              <w:marTop w:val="0"/>
                              <w:marBottom w:val="0"/>
                              <w:divBdr>
                                <w:top w:val="none" w:sz="0" w:space="0" w:color="auto"/>
                                <w:left w:val="none" w:sz="0" w:space="0" w:color="auto"/>
                                <w:bottom w:val="none" w:sz="0" w:space="0" w:color="auto"/>
                                <w:right w:val="none" w:sz="0" w:space="0" w:color="auto"/>
                              </w:divBdr>
                              <w:divsChild>
                                <w:div w:id="1745950292">
                                  <w:marLeft w:val="0"/>
                                  <w:marRight w:val="0"/>
                                  <w:marTop w:val="0"/>
                                  <w:marBottom w:val="0"/>
                                  <w:divBdr>
                                    <w:top w:val="none" w:sz="0" w:space="0" w:color="auto"/>
                                    <w:left w:val="none" w:sz="0" w:space="0" w:color="auto"/>
                                    <w:bottom w:val="none" w:sz="0" w:space="0" w:color="auto"/>
                                    <w:right w:val="none" w:sz="0" w:space="0" w:color="auto"/>
                                  </w:divBdr>
                                  <w:divsChild>
                                    <w:div w:id="792361091">
                                      <w:marLeft w:val="0"/>
                                      <w:marRight w:val="0"/>
                                      <w:marTop w:val="0"/>
                                      <w:marBottom w:val="0"/>
                                      <w:divBdr>
                                        <w:top w:val="none" w:sz="0" w:space="0" w:color="auto"/>
                                        <w:left w:val="none" w:sz="0" w:space="0" w:color="auto"/>
                                        <w:bottom w:val="none" w:sz="0" w:space="0" w:color="auto"/>
                                        <w:right w:val="none" w:sz="0" w:space="0" w:color="auto"/>
                                      </w:divBdr>
                                      <w:divsChild>
                                        <w:div w:id="1214073455">
                                          <w:marLeft w:val="0"/>
                                          <w:marRight w:val="0"/>
                                          <w:marTop w:val="0"/>
                                          <w:marBottom w:val="0"/>
                                          <w:divBdr>
                                            <w:top w:val="none" w:sz="0" w:space="0" w:color="auto"/>
                                            <w:left w:val="none" w:sz="0" w:space="0" w:color="auto"/>
                                            <w:bottom w:val="none" w:sz="0" w:space="0" w:color="auto"/>
                                            <w:right w:val="none" w:sz="0" w:space="0" w:color="auto"/>
                                          </w:divBdr>
                                          <w:divsChild>
                                            <w:div w:id="129356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wu.edu/athletics/information.html" TargetMode="External"/><Relationship Id="rId13" Type="http://schemas.openxmlformats.org/officeDocument/2006/relationships/hyperlink" Target="http://aspe.hhs.gov/poverty/poverty.shtml" TargetMode="External"/><Relationship Id="rId18" Type="http://schemas.openxmlformats.org/officeDocument/2006/relationships/hyperlink" Target="http://www.census.gov/hhes/www/poverty/poverty.html" TargetMode="External"/><Relationship Id="rId3" Type="http://schemas.openxmlformats.org/officeDocument/2006/relationships/settings" Target="settings.xml"/><Relationship Id="rId21" Type="http://schemas.openxmlformats.org/officeDocument/2006/relationships/hyperlink" Target="http://www.npc.umich.edu/poverty/%20" TargetMode="External"/><Relationship Id="rId7" Type="http://schemas.openxmlformats.org/officeDocument/2006/relationships/image" Target="media/image1.jpeg"/><Relationship Id="rId12" Type="http://schemas.openxmlformats.org/officeDocument/2006/relationships/hyperlink" Target="http://www.census.gov/hhes/www/poverty/threshld/thresh07.html" TargetMode="External"/><Relationship Id="rId17" Type="http://schemas.openxmlformats.org/officeDocument/2006/relationships/hyperlink" Target="http://www.census.gov//did/www/saipe/index.html" TargetMode="External"/><Relationship Id="rId2" Type="http://schemas.openxmlformats.org/officeDocument/2006/relationships/styles" Target="styles.xml"/><Relationship Id="rId16" Type="http://schemas.openxmlformats.org/officeDocument/2006/relationships/hyperlink" Target="http://aspe.hhs.gov/poverty/09fedreg.shtml" TargetMode="External"/><Relationship Id="rId20" Type="http://schemas.openxmlformats.org/officeDocument/2006/relationships/hyperlink" Target="http://www.nflonline.org/StudentResources/PolicyDebat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ictionary.reference.com/search?q=church&amp;db=luna"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aspe.hhs.gov/poverty/poverty.shtml"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en.wikipedia.org/wiki/Poverty_in_the_United_States"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census.gov/hhes/www/povmeas/ombdir14.htm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19</Pages>
  <Words>3485</Words>
  <Characters>19866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10</cp:revision>
  <dcterms:created xsi:type="dcterms:W3CDTF">2009-07-10T19:07:00Z</dcterms:created>
  <dcterms:modified xsi:type="dcterms:W3CDTF">2009-07-11T00:43:00Z</dcterms:modified>
</cp:coreProperties>
</file>